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92E2E" w:rsidP="0F74A05A" w:rsidRDefault="43A826FA" w14:paraId="4A9E2022" w14:textId="1BDFE920">
      <w:pPr>
        <w:rPr>
          <w:rFonts w:ascii="Calibri" w:hAnsi="Calibri" w:cs="" w:asciiTheme="minorAscii" w:hAnsiTheme="minorAscii" w:cstheme="minorBidi"/>
          <w:b w:val="1"/>
          <w:bCs w:val="1"/>
          <w:sz w:val="28"/>
          <w:szCs w:val="28"/>
        </w:rPr>
      </w:pPr>
      <w:r w:rsidRPr="0F74A05A" w:rsidR="00A92E2E">
        <w:rPr>
          <w:rFonts w:ascii="Calibri" w:hAnsi="Calibri" w:cs="" w:asciiTheme="minorAscii" w:hAnsiTheme="minorAscii" w:cstheme="minorBidi"/>
          <w:b w:val="1"/>
          <w:bCs w:val="1"/>
          <w:sz w:val="28"/>
          <w:szCs w:val="28"/>
        </w:rPr>
        <w:t>Aanvraag voorbereidende bijeenkomst</w:t>
      </w:r>
      <w:r w:rsidRPr="0F74A05A" w:rsidR="3C96D0F5">
        <w:rPr>
          <w:rFonts w:ascii="Calibri" w:hAnsi="Calibri" w:cs="" w:asciiTheme="minorAscii" w:hAnsiTheme="minorAscii" w:cstheme="minorBidi"/>
          <w:b w:val="1"/>
          <w:bCs w:val="1"/>
          <w:sz w:val="28"/>
          <w:szCs w:val="28"/>
        </w:rPr>
        <w:t>/informerende bijeenkomst</w:t>
      </w:r>
    </w:p>
    <w:p w:rsidR="1D42890A" w:rsidP="1D42890A" w:rsidRDefault="1D42890A" w14:paraId="3EBEB05B" w14:textId="6C527C8D">
      <w:pPr>
        <w:rPr>
          <w:rFonts w:asciiTheme="minorHAnsi" w:hAnsiTheme="minorHAnsi" w:cstheme="minorBidi"/>
          <w:b/>
          <w:bCs/>
          <w:sz w:val="24"/>
          <w:szCs w:val="24"/>
        </w:rPr>
      </w:pPr>
    </w:p>
    <w:p w:rsidR="5CFCDC4E" w:rsidP="1D42890A" w:rsidRDefault="5CFCDC4E" w14:paraId="73933C96" w14:textId="5CD84BF4">
      <w:pPr>
        <w:rPr>
          <w:rFonts w:asciiTheme="minorHAnsi" w:hAnsiTheme="minorHAnsi" w:cstheme="minorBidi"/>
          <w:b/>
          <w:bCs/>
          <w:sz w:val="22"/>
          <w:szCs w:val="22"/>
        </w:rPr>
      </w:pPr>
      <w:r w:rsidRPr="1D42890A">
        <w:rPr>
          <w:rFonts w:asciiTheme="minorHAnsi" w:hAnsiTheme="minorHAnsi" w:cstheme="minorBidi"/>
          <w:b/>
          <w:bCs/>
          <w:sz w:val="22"/>
          <w:szCs w:val="22"/>
        </w:rPr>
        <w:t>Wat is het doel van dit formulier?</w:t>
      </w:r>
    </w:p>
    <w:p w:rsidR="33C6D15F" w:rsidP="1D42890A" w:rsidRDefault="33C6D15F" w14:paraId="37B7FDDD" w14:textId="1605A0B3">
      <w:pPr>
        <w:rPr>
          <w:rFonts w:asciiTheme="minorHAnsi" w:hAnsiTheme="minorHAnsi" w:cstheme="minorBidi"/>
          <w:sz w:val="22"/>
          <w:szCs w:val="22"/>
        </w:rPr>
      </w:pPr>
      <w:r w:rsidRPr="1D42890A">
        <w:rPr>
          <w:rFonts w:asciiTheme="minorHAnsi" w:hAnsiTheme="minorHAnsi" w:cstheme="minorBidi"/>
          <w:sz w:val="22"/>
          <w:szCs w:val="22"/>
        </w:rPr>
        <w:t xml:space="preserve">Met dit formulier </w:t>
      </w:r>
      <w:r w:rsidRPr="1D42890A" w:rsidR="0E375373">
        <w:rPr>
          <w:rFonts w:asciiTheme="minorHAnsi" w:hAnsiTheme="minorHAnsi" w:cstheme="minorBidi"/>
          <w:sz w:val="22"/>
          <w:szCs w:val="22"/>
        </w:rPr>
        <w:t>vraag je een voorbereidende of informerende bijeenkomst aan</w:t>
      </w:r>
      <w:r w:rsidRPr="1D42890A" w:rsidR="726BB690">
        <w:rPr>
          <w:rFonts w:asciiTheme="minorHAnsi" w:hAnsiTheme="minorHAnsi" w:cstheme="minorBidi"/>
          <w:sz w:val="22"/>
          <w:szCs w:val="22"/>
        </w:rPr>
        <w:t xml:space="preserve"> bij de agendacommissie</w:t>
      </w:r>
      <w:r w:rsidRPr="1D42890A" w:rsidR="0E375373">
        <w:rPr>
          <w:rFonts w:asciiTheme="minorHAnsi" w:hAnsiTheme="minorHAnsi" w:cstheme="minorBidi"/>
          <w:sz w:val="22"/>
          <w:szCs w:val="22"/>
        </w:rPr>
        <w:t xml:space="preserve">. </w:t>
      </w:r>
      <w:r w:rsidRPr="1D42890A" w:rsidR="6F3F87EB">
        <w:rPr>
          <w:rFonts w:asciiTheme="minorHAnsi" w:hAnsiTheme="minorHAnsi" w:cstheme="minorBidi"/>
          <w:sz w:val="22"/>
          <w:szCs w:val="22"/>
        </w:rPr>
        <w:t xml:space="preserve">Het </w:t>
      </w:r>
      <w:r w:rsidRPr="1D42890A" w:rsidR="329541A1">
        <w:rPr>
          <w:rFonts w:asciiTheme="minorHAnsi" w:hAnsiTheme="minorHAnsi" w:cstheme="minorBidi"/>
          <w:sz w:val="22"/>
          <w:szCs w:val="22"/>
        </w:rPr>
        <w:t>formulier wordt voor de raadsleden (en andere geïnteresseerden) op</w:t>
      </w:r>
      <w:r w:rsidRPr="1D42890A" w:rsidR="3B2DDB80">
        <w:rPr>
          <w:rFonts w:asciiTheme="minorHAnsi" w:hAnsiTheme="minorHAnsi" w:cstheme="minorBidi"/>
          <w:sz w:val="22"/>
          <w:szCs w:val="22"/>
        </w:rPr>
        <w:t>enbaar op</w:t>
      </w:r>
      <w:r w:rsidRPr="1D42890A" w:rsidR="329541A1">
        <w:rPr>
          <w:rFonts w:asciiTheme="minorHAnsi" w:hAnsiTheme="minorHAnsi" w:cstheme="minorBidi"/>
          <w:sz w:val="22"/>
          <w:szCs w:val="22"/>
        </w:rPr>
        <w:t xml:space="preserve"> </w:t>
      </w:r>
      <w:proofErr w:type="spellStart"/>
      <w:r w:rsidRPr="1D42890A" w:rsidR="329541A1">
        <w:rPr>
          <w:rFonts w:asciiTheme="minorHAnsi" w:hAnsiTheme="minorHAnsi" w:cstheme="minorBidi"/>
          <w:sz w:val="22"/>
          <w:szCs w:val="22"/>
        </w:rPr>
        <w:t>Notubiz</w:t>
      </w:r>
      <w:proofErr w:type="spellEnd"/>
      <w:r w:rsidRPr="1D42890A" w:rsidR="329541A1">
        <w:rPr>
          <w:rFonts w:asciiTheme="minorHAnsi" w:hAnsiTheme="minorHAnsi" w:cstheme="minorBidi"/>
          <w:sz w:val="22"/>
          <w:szCs w:val="22"/>
        </w:rPr>
        <w:t xml:space="preserve"> geplaatst.</w:t>
      </w:r>
      <w:r w:rsidRPr="1D42890A" w:rsidR="53D99483">
        <w:rPr>
          <w:rFonts w:asciiTheme="minorHAnsi" w:hAnsiTheme="minorHAnsi" w:cstheme="minorBidi"/>
          <w:sz w:val="22"/>
          <w:szCs w:val="22"/>
        </w:rPr>
        <w:t xml:space="preserve"> </w:t>
      </w:r>
      <w:r w:rsidRPr="1D42890A" w:rsidR="2BDC4E72">
        <w:rPr>
          <w:rFonts w:asciiTheme="minorHAnsi" w:hAnsiTheme="minorHAnsi" w:cstheme="minorBidi"/>
          <w:sz w:val="22"/>
          <w:szCs w:val="22"/>
        </w:rPr>
        <w:t xml:space="preserve">Nadat de agendacommissie heeft besloten over de agendering is het mogelijk om </w:t>
      </w:r>
      <w:r w:rsidRPr="1D42890A" w:rsidR="329541A1">
        <w:rPr>
          <w:rFonts w:asciiTheme="minorHAnsi" w:hAnsiTheme="minorHAnsi" w:cstheme="minorBidi"/>
          <w:sz w:val="22"/>
          <w:szCs w:val="22"/>
        </w:rPr>
        <w:t>in plaats van dit formulier een uitnodiging aan te leveren met daarop in ieder geval het volgende vermeld: doel bijeenkomst, agenda</w:t>
      </w:r>
      <w:r w:rsidRPr="1D42890A" w:rsidR="3E07AD5A">
        <w:rPr>
          <w:rFonts w:asciiTheme="minorHAnsi" w:hAnsiTheme="minorHAnsi" w:cstheme="minorBidi"/>
          <w:sz w:val="22"/>
          <w:szCs w:val="22"/>
        </w:rPr>
        <w:t xml:space="preserve"> en de</w:t>
      </w:r>
      <w:r w:rsidRPr="1D42890A" w:rsidR="329541A1">
        <w:rPr>
          <w:rFonts w:asciiTheme="minorHAnsi" w:hAnsiTheme="minorHAnsi" w:cstheme="minorBidi"/>
          <w:sz w:val="22"/>
          <w:szCs w:val="22"/>
        </w:rPr>
        <w:t xml:space="preserve"> genodigden. </w:t>
      </w:r>
    </w:p>
    <w:p w:rsidR="1D42890A" w:rsidP="1D42890A" w:rsidRDefault="1D42890A" w14:paraId="0B474D46" w14:textId="7FAEBC59">
      <w:pPr>
        <w:rPr>
          <w:rFonts w:asciiTheme="minorHAnsi" w:hAnsiTheme="minorHAnsi" w:cstheme="minorBidi"/>
          <w:b/>
          <w:bCs/>
          <w:sz w:val="22"/>
          <w:szCs w:val="22"/>
        </w:rPr>
      </w:pPr>
      <w:r>
        <w:br/>
      </w:r>
      <w:r w:rsidRPr="1D42890A" w:rsidR="70B3B5F1">
        <w:rPr>
          <w:rFonts w:asciiTheme="minorHAnsi" w:hAnsiTheme="minorHAnsi" w:cstheme="minorBidi"/>
          <w:b/>
          <w:bCs/>
          <w:sz w:val="22"/>
          <w:szCs w:val="22"/>
        </w:rPr>
        <w:t>Verschil in</w:t>
      </w:r>
      <w:r w:rsidRPr="1D42890A" w:rsidR="03D19AA0">
        <w:rPr>
          <w:rFonts w:asciiTheme="minorHAnsi" w:hAnsiTheme="minorHAnsi" w:cstheme="minorBidi"/>
          <w:b/>
          <w:bCs/>
          <w:sz w:val="22"/>
          <w:szCs w:val="22"/>
        </w:rPr>
        <w:t xml:space="preserve"> openbaarheid in</w:t>
      </w:r>
      <w:r w:rsidRPr="1D42890A" w:rsidR="70B3B5F1">
        <w:rPr>
          <w:rFonts w:asciiTheme="minorHAnsi" w:hAnsiTheme="minorHAnsi" w:cstheme="minorBidi"/>
          <w:b/>
          <w:bCs/>
          <w:sz w:val="22"/>
          <w:szCs w:val="22"/>
        </w:rPr>
        <w:t>formerende bijeenkomst en voorbereidende bijeenkomst</w:t>
      </w:r>
      <w:r w:rsidRPr="1D42890A" w:rsidR="031328F0">
        <w:rPr>
          <w:rFonts w:asciiTheme="minorHAnsi" w:hAnsiTheme="minorHAnsi" w:cstheme="minorBidi"/>
          <w:b/>
          <w:bCs/>
          <w:sz w:val="22"/>
          <w:szCs w:val="22"/>
        </w:rPr>
        <w:t>.</w:t>
      </w:r>
    </w:p>
    <w:p w:rsidR="6DAD6248" w:rsidP="1D42890A" w:rsidRDefault="6DAD6248" w14:paraId="4171087F" w14:textId="174CC538">
      <w:pPr>
        <w:rPr>
          <w:rFonts w:asciiTheme="minorHAnsi" w:hAnsiTheme="minorHAnsi" w:cstheme="minorBidi"/>
          <w:sz w:val="22"/>
          <w:szCs w:val="22"/>
        </w:rPr>
      </w:pPr>
      <w:r w:rsidRPr="1D42890A">
        <w:rPr>
          <w:rFonts w:asciiTheme="minorHAnsi" w:hAnsiTheme="minorHAnsi" w:cstheme="minorBidi"/>
          <w:sz w:val="22"/>
          <w:szCs w:val="22"/>
        </w:rPr>
        <w:t>I</w:t>
      </w:r>
      <w:r w:rsidRPr="1D42890A" w:rsidR="70B3B5F1">
        <w:rPr>
          <w:rFonts w:asciiTheme="minorHAnsi" w:hAnsiTheme="minorHAnsi" w:cstheme="minorBidi"/>
          <w:sz w:val="22"/>
          <w:szCs w:val="22"/>
        </w:rPr>
        <w:t>nformerende</w:t>
      </w:r>
      <w:r w:rsidRPr="1D42890A" w:rsidR="53A0A949">
        <w:rPr>
          <w:rFonts w:asciiTheme="minorHAnsi" w:hAnsiTheme="minorHAnsi" w:cstheme="minorBidi"/>
          <w:sz w:val="22"/>
          <w:szCs w:val="22"/>
        </w:rPr>
        <w:t xml:space="preserve"> en voorbereidende</w:t>
      </w:r>
      <w:r w:rsidRPr="1D42890A" w:rsidR="70B3B5F1">
        <w:rPr>
          <w:rFonts w:asciiTheme="minorHAnsi" w:hAnsiTheme="minorHAnsi" w:cstheme="minorBidi"/>
          <w:sz w:val="22"/>
          <w:szCs w:val="22"/>
        </w:rPr>
        <w:t xml:space="preserve"> bijeenkomst</w:t>
      </w:r>
      <w:r w:rsidRPr="1D42890A" w:rsidR="7828A332">
        <w:rPr>
          <w:rFonts w:asciiTheme="minorHAnsi" w:hAnsiTheme="minorHAnsi" w:cstheme="minorBidi"/>
          <w:sz w:val="22"/>
          <w:szCs w:val="22"/>
        </w:rPr>
        <w:t xml:space="preserve">en zijn in </w:t>
      </w:r>
      <w:r w:rsidRPr="1D42890A" w:rsidR="70B3B5F1">
        <w:rPr>
          <w:rFonts w:asciiTheme="minorHAnsi" w:hAnsiTheme="minorHAnsi" w:cstheme="minorBidi"/>
          <w:sz w:val="22"/>
          <w:szCs w:val="22"/>
        </w:rPr>
        <w:t>beginsel openbaar en word</w:t>
      </w:r>
      <w:r w:rsidRPr="1D42890A" w:rsidR="1AA3EA56">
        <w:rPr>
          <w:rFonts w:asciiTheme="minorHAnsi" w:hAnsiTheme="minorHAnsi" w:cstheme="minorBidi"/>
          <w:sz w:val="22"/>
          <w:szCs w:val="22"/>
        </w:rPr>
        <w:t>en</w:t>
      </w:r>
      <w:r w:rsidRPr="1D42890A" w:rsidR="70B3B5F1">
        <w:rPr>
          <w:rFonts w:asciiTheme="minorHAnsi" w:hAnsiTheme="minorHAnsi" w:cstheme="minorBidi"/>
          <w:sz w:val="22"/>
          <w:szCs w:val="22"/>
        </w:rPr>
        <w:t xml:space="preserve"> als zodanig georganisee</w:t>
      </w:r>
      <w:r w:rsidRPr="1D42890A" w:rsidR="2FCA8A57">
        <w:rPr>
          <w:rFonts w:asciiTheme="minorHAnsi" w:hAnsiTheme="minorHAnsi" w:cstheme="minorBidi"/>
          <w:sz w:val="22"/>
          <w:szCs w:val="22"/>
        </w:rPr>
        <w:t xml:space="preserve">rd en op </w:t>
      </w:r>
      <w:proofErr w:type="spellStart"/>
      <w:r w:rsidRPr="1D42890A" w:rsidR="2FCA8A57">
        <w:rPr>
          <w:rFonts w:asciiTheme="minorHAnsi" w:hAnsiTheme="minorHAnsi" w:cstheme="minorBidi"/>
          <w:sz w:val="22"/>
          <w:szCs w:val="22"/>
        </w:rPr>
        <w:t>Notubiz</w:t>
      </w:r>
      <w:proofErr w:type="spellEnd"/>
      <w:r w:rsidRPr="1D42890A" w:rsidR="2FCA8A57">
        <w:rPr>
          <w:rFonts w:asciiTheme="minorHAnsi" w:hAnsiTheme="minorHAnsi" w:cstheme="minorBidi"/>
          <w:sz w:val="22"/>
          <w:szCs w:val="22"/>
        </w:rPr>
        <w:t xml:space="preserve"> gezet.</w:t>
      </w:r>
      <w:r w:rsidRPr="1D42890A" w:rsidR="1489682A">
        <w:rPr>
          <w:rFonts w:asciiTheme="minorHAnsi" w:hAnsiTheme="minorHAnsi" w:cstheme="minorBidi"/>
          <w:sz w:val="22"/>
          <w:szCs w:val="22"/>
        </w:rPr>
        <w:t xml:space="preserve"> </w:t>
      </w:r>
      <w:r w:rsidRPr="1D42890A" w:rsidR="66B36002">
        <w:rPr>
          <w:rFonts w:asciiTheme="minorHAnsi" w:hAnsiTheme="minorHAnsi" w:cstheme="minorBidi"/>
          <w:sz w:val="22"/>
          <w:szCs w:val="22"/>
        </w:rPr>
        <w:t xml:space="preserve">Een informerende bijeenkomst kan, wanneer er sprake is van een </w:t>
      </w:r>
      <w:r w:rsidRPr="1D42890A" w:rsidR="66B36002">
        <w:rPr>
          <w:rFonts w:asciiTheme="minorHAnsi" w:hAnsiTheme="minorHAnsi" w:cstheme="minorBidi"/>
          <w:sz w:val="22"/>
          <w:szCs w:val="22"/>
          <w:u w:val="single"/>
        </w:rPr>
        <w:t>zwaarwegende</w:t>
      </w:r>
      <w:r w:rsidRPr="1D42890A" w:rsidR="66B36002">
        <w:rPr>
          <w:rFonts w:asciiTheme="minorHAnsi" w:hAnsiTheme="minorHAnsi" w:cstheme="minorBidi"/>
          <w:sz w:val="22"/>
          <w:szCs w:val="22"/>
        </w:rPr>
        <w:t xml:space="preserve"> reden, </w:t>
      </w:r>
      <w:r w:rsidRPr="1D42890A" w:rsidR="05C95E8D">
        <w:rPr>
          <w:rFonts w:asciiTheme="minorHAnsi" w:hAnsiTheme="minorHAnsi" w:cstheme="minorBidi"/>
          <w:sz w:val="22"/>
          <w:szCs w:val="22"/>
        </w:rPr>
        <w:t>eventueel</w:t>
      </w:r>
      <w:r w:rsidRPr="1D42890A" w:rsidR="66B36002">
        <w:rPr>
          <w:rFonts w:asciiTheme="minorHAnsi" w:hAnsiTheme="minorHAnsi" w:cstheme="minorBidi"/>
          <w:sz w:val="22"/>
          <w:szCs w:val="22"/>
        </w:rPr>
        <w:t xml:space="preserve"> in beslotenheid worden georganiseerd.</w:t>
      </w:r>
      <w:r w:rsidRPr="1D42890A" w:rsidR="2676EBF4">
        <w:rPr>
          <w:rFonts w:asciiTheme="minorHAnsi" w:hAnsiTheme="minorHAnsi" w:cstheme="minorBidi"/>
          <w:sz w:val="22"/>
          <w:szCs w:val="22"/>
        </w:rPr>
        <w:t xml:space="preserve"> Daarom bevat dit aanvraagformulier een extra vraag</w:t>
      </w:r>
      <w:r w:rsidRPr="1D42890A" w:rsidR="1F1D5AC4">
        <w:rPr>
          <w:rFonts w:asciiTheme="minorHAnsi" w:hAnsiTheme="minorHAnsi" w:cstheme="minorBidi"/>
          <w:sz w:val="22"/>
          <w:szCs w:val="22"/>
        </w:rPr>
        <w:t xml:space="preserve"> wanneer je</w:t>
      </w:r>
      <w:r w:rsidRPr="1D42890A" w:rsidR="2676EBF4">
        <w:rPr>
          <w:rFonts w:asciiTheme="minorHAnsi" w:hAnsiTheme="minorHAnsi" w:cstheme="minorBidi"/>
          <w:sz w:val="22"/>
          <w:szCs w:val="22"/>
        </w:rPr>
        <w:t xml:space="preserve"> een informerende bijeenkomst</w:t>
      </w:r>
      <w:r w:rsidRPr="1D42890A" w:rsidR="05AF4E8F">
        <w:rPr>
          <w:rFonts w:asciiTheme="minorHAnsi" w:hAnsiTheme="minorHAnsi" w:cstheme="minorBidi"/>
          <w:sz w:val="22"/>
          <w:szCs w:val="22"/>
        </w:rPr>
        <w:t xml:space="preserve"> aanvraagt</w:t>
      </w:r>
      <w:r w:rsidRPr="1D42890A" w:rsidR="2676EBF4">
        <w:rPr>
          <w:rFonts w:asciiTheme="minorHAnsi" w:hAnsiTheme="minorHAnsi" w:cstheme="minorBidi"/>
          <w:sz w:val="22"/>
          <w:szCs w:val="22"/>
        </w:rPr>
        <w:t>.</w:t>
      </w:r>
      <w:r>
        <w:br/>
      </w:r>
    </w:p>
    <w:p w:rsidR="4DA6AA0D" w:rsidP="1D42890A" w:rsidRDefault="4DA6AA0D" w14:paraId="2958B6E8" w14:textId="2F9051D2">
      <w:pPr>
        <w:rPr>
          <w:rFonts w:asciiTheme="minorHAnsi" w:hAnsiTheme="minorHAnsi" w:cstheme="minorBidi"/>
          <w:i/>
          <w:iCs/>
          <w:sz w:val="22"/>
          <w:szCs w:val="22"/>
        </w:rPr>
      </w:pPr>
      <w:r w:rsidRPr="1D42890A">
        <w:rPr>
          <w:rFonts w:asciiTheme="minorHAnsi" w:hAnsiTheme="minorHAnsi" w:cstheme="minorBidi"/>
          <w:i/>
          <w:iCs/>
          <w:sz w:val="22"/>
          <w:szCs w:val="22"/>
        </w:rPr>
        <w:t xml:space="preserve">Wil je meer weten over het verschil tussen een informerende bijeenkomst en een voorbereidende bijeenkomst? </w:t>
      </w:r>
      <w:r w:rsidRPr="1D42890A" w:rsidR="401B163A">
        <w:rPr>
          <w:rFonts w:asciiTheme="minorHAnsi" w:hAnsiTheme="minorHAnsi" w:cstheme="minorBidi"/>
          <w:i/>
          <w:iCs/>
          <w:sz w:val="22"/>
          <w:szCs w:val="22"/>
        </w:rPr>
        <w:t xml:space="preserve">Raadpleeg dan de werkafspraken van de gemeenteraad. </w:t>
      </w:r>
      <w:r w:rsidRPr="1D42890A">
        <w:rPr>
          <w:rFonts w:asciiTheme="minorHAnsi" w:hAnsiTheme="minorHAnsi" w:cstheme="minorBidi"/>
          <w:i/>
          <w:iCs/>
          <w:sz w:val="22"/>
          <w:szCs w:val="22"/>
        </w:rPr>
        <w:t>Heb je nog vragen? Neem dan contact op met de griffie.</w:t>
      </w:r>
    </w:p>
    <w:p w:rsidR="1D42890A" w:rsidP="1D42890A" w:rsidRDefault="1D42890A" w14:paraId="18E7BBB7" w14:textId="57C45F2C">
      <w:pPr>
        <w:rPr>
          <w:rFonts w:asciiTheme="minorHAnsi" w:hAnsiTheme="minorHAnsi" w:cstheme="minorBidi"/>
          <w:b/>
          <w:bCs/>
          <w:sz w:val="22"/>
          <w:szCs w:val="22"/>
        </w:rPr>
      </w:pPr>
    </w:p>
    <w:tbl>
      <w:tblPr>
        <w:tblStyle w:val="Tabelraster"/>
        <w:tblpPr w:leftFromText="141" w:rightFromText="141" w:vertAnchor="text" w:horzAnchor="margin" w:tblpY="129"/>
        <w:tblW w:w="90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45"/>
        <w:gridCol w:w="5117"/>
      </w:tblGrid>
      <w:tr w:rsidRPr="00671240" w:rsidR="00BF1F3D" w:rsidTr="34CFCD3B" w14:paraId="064F0CB7" w14:textId="77777777">
        <w:trPr>
          <w:cnfStyle w:val="100000000000" w:firstRow="1" w:lastRow="0" w:firstColumn="0" w:lastColumn="0" w:oddVBand="0" w:evenVBand="0" w:oddHBand="0" w:evenHBand="0" w:firstRowFirstColumn="0" w:firstRowLastColumn="0" w:lastRowFirstColumn="0" w:lastRowLastColumn="0"/>
        </w:trPr>
        <w:tc>
          <w:tcPr>
            <w:tcW w:w="3945" w:type="dxa"/>
          </w:tcPr>
          <w:p w:rsidRPr="00671240" w:rsidR="00BF1F3D" w:rsidP="00BF1F3D" w:rsidRDefault="00BF1F3D" w14:paraId="32DF860B" w14:textId="77777777">
            <w:pPr>
              <w:rPr>
                <w:rFonts w:asciiTheme="minorHAnsi" w:hAnsiTheme="minorHAnsi" w:cstheme="minorHAnsi"/>
                <w:color w:val="auto"/>
                <w:sz w:val="22"/>
                <w:szCs w:val="22"/>
              </w:rPr>
            </w:pPr>
            <w:r w:rsidRPr="00671240">
              <w:rPr>
                <w:rFonts w:asciiTheme="minorHAnsi" w:hAnsiTheme="minorHAnsi" w:cstheme="minorHAnsi"/>
                <w:color w:val="auto"/>
                <w:sz w:val="22"/>
                <w:szCs w:val="22"/>
              </w:rPr>
              <w:t>Aanvrager</w:t>
            </w:r>
          </w:p>
        </w:tc>
        <w:tc>
          <w:tcPr>
            <w:tcW w:w="5117" w:type="dxa"/>
          </w:tcPr>
          <w:p w:rsidRPr="00671240" w:rsidR="00BF1F3D" w:rsidP="34CFCD3B" w:rsidRDefault="00E42186" w14:paraId="44262465" w14:textId="09EB2220">
            <w:pPr>
              <w:rPr>
                <w:rFonts w:asciiTheme="minorHAnsi" w:hAnsiTheme="minorHAnsi" w:cstheme="minorBidi"/>
                <w:color w:val="auto"/>
                <w:sz w:val="22"/>
                <w:szCs w:val="22"/>
              </w:rPr>
            </w:pPr>
            <w:r w:rsidRPr="34CFCD3B">
              <w:rPr>
                <w:rFonts w:asciiTheme="minorHAnsi" w:hAnsiTheme="minorHAnsi" w:cstheme="minorBidi"/>
                <w:color w:val="auto"/>
                <w:sz w:val="22"/>
                <w:szCs w:val="22"/>
              </w:rPr>
              <w:t>Marcel Tromp</w:t>
            </w:r>
            <w:r w:rsidRPr="34CFCD3B" w:rsidR="7B23FE6A">
              <w:rPr>
                <w:rFonts w:asciiTheme="minorHAnsi" w:hAnsiTheme="minorHAnsi" w:cstheme="minorBidi"/>
                <w:color w:val="auto"/>
                <w:sz w:val="22"/>
                <w:szCs w:val="22"/>
              </w:rPr>
              <w:t xml:space="preserve"> &amp; Peter Kerklaan</w:t>
            </w:r>
          </w:p>
        </w:tc>
      </w:tr>
      <w:tr w:rsidR="1A07CAA6" w:rsidTr="34CFCD3B" w14:paraId="512CB16A" w14:textId="77777777">
        <w:trPr>
          <w:trHeight w:val="300"/>
        </w:trPr>
        <w:tc>
          <w:tcPr>
            <w:tcW w:w="3945" w:type="dxa"/>
          </w:tcPr>
          <w:p w:rsidR="002FDCA2" w:rsidP="1A07CAA6" w:rsidRDefault="002FDCA2" w14:paraId="1CBF5597" w14:textId="4559D861">
            <w:pPr>
              <w:rPr>
                <w:rFonts w:asciiTheme="minorHAnsi" w:hAnsiTheme="minorHAnsi" w:cstheme="minorBidi"/>
                <w:bCs/>
                <w:sz w:val="22"/>
                <w:szCs w:val="22"/>
              </w:rPr>
            </w:pPr>
            <w:r w:rsidRPr="1A07CAA6">
              <w:rPr>
                <w:rFonts w:asciiTheme="minorHAnsi" w:hAnsiTheme="minorHAnsi" w:cstheme="minorBidi"/>
                <w:b/>
                <w:bCs/>
                <w:sz w:val="22"/>
                <w:szCs w:val="22"/>
              </w:rPr>
              <w:t>Portefeuillehouder</w:t>
            </w:r>
          </w:p>
        </w:tc>
        <w:tc>
          <w:tcPr>
            <w:tcW w:w="5117" w:type="dxa"/>
          </w:tcPr>
          <w:p w:rsidR="1A07CAA6" w:rsidP="1A07CAA6" w:rsidRDefault="00E42186" w14:paraId="2AACE59E" w14:textId="3087041E">
            <w:pPr>
              <w:rPr>
                <w:rFonts w:asciiTheme="minorHAnsi" w:hAnsiTheme="minorHAnsi" w:cstheme="minorBidi"/>
                <w:sz w:val="22"/>
                <w:szCs w:val="22"/>
              </w:rPr>
            </w:pPr>
            <w:r>
              <w:rPr>
                <w:rFonts w:asciiTheme="minorHAnsi" w:hAnsiTheme="minorHAnsi" w:cstheme="minorBidi"/>
                <w:sz w:val="22"/>
                <w:szCs w:val="22"/>
              </w:rPr>
              <w:t xml:space="preserve">Anja </w:t>
            </w:r>
            <w:proofErr w:type="spellStart"/>
            <w:r>
              <w:rPr>
                <w:rFonts w:asciiTheme="minorHAnsi" w:hAnsiTheme="minorHAnsi" w:cstheme="minorBidi"/>
                <w:sz w:val="22"/>
                <w:szCs w:val="22"/>
              </w:rPr>
              <w:t>Vijselaar</w:t>
            </w:r>
            <w:proofErr w:type="spellEnd"/>
          </w:p>
        </w:tc>
      </w:tr>
      <w:tr w:rsidR="528F4D9E" w:rsidTr="34CFCD3B" w14:paraId="478F14D0" w14:textId="77777777">
        <w:trPr>
          <w:trHeight w:val="300"/>
        </w:trPr>
        <w:tc>
          <w:tcPr>
            <w:tcW w:w="3945" w:type="dxa"/>
          </w:tcPr>
          <w:p w:rsidR="2F4C8B51" w:rsidP="528F4D9E" w:rsidRDefault="2F4C8B51" w14:paraId="02595C42" w14:textId="1BC6A144">
            <w:pPr>
              <w:rPr>
                <w:rFonts w:asciiTheme="minorHAnsi" w:hAnsiTheme="minorHAnsi" w:cstheme="minorBidi"/>
                <w:bCs/>
                <w:sz w:val="22"/>
                <w:szCs w:val="22"/>
              </w:rPr>
            </w:pPr>
            <w:r w:rsidRPr="528F4D9E">
              <w:rPr>
                <w:rFonts w:asciiTheme="minorHAnsi" w:hAnsiTheme="minorHAnsi" w:cstheme="minorBidi"/>
                <w:b/>
                <w:bCs/>
                <w:sz w:val="22"/>
                <w:szCs w:val="22"/>
              </w:rPr>
              <w:t>Titel bijeenkomst</w:t>
            </w:r>
          </w:p>
        </w:tc>
        <w:tc>
          <w:tcPr>
            <w:tcW w:w="5117" w:type="dxa"/>
          </w:tcPr>
          <w:p w:rsidR="528F4D9E" w:rsidP="528F4D9E" w:rsidRDefault="00E42186" w14:paraId="6FB9A8C0" w14:textId="60315156">
            <w:pPr>
              <w:rPr>
                <w:rFonts w:asciiTheme="minorHAnsi" w:hAnsiTheme="minorHAnsi" w:cstheme="minorBidi"/>
                <w:sz w:val="22"/>
                <w:szCs w:val="22"/>
              </w:rPr>
            </w:pPr>
            <w:r>
              <w:rPr>
                <w:rFonts w:asciiTheme="minorHAnsi" w:hAnsiTheme="minorHAnsi" w:cstheme="minorBidi"/>
                <w:sz w:val="22"/>
                <w:szCs w:val="22"/>
              </w:rPr>
              <w:t>Ruimtelijk kader en de G</w:t>
            </w:r>
            <w:r w:rsidR="00137AC7">
              <w:rPr>
                <w:rFonts w:asciiTheme="minorHAnsi" w:hAnsiTheme="minorHAnsi" w:cstheme="minorBidi"/>
                <w:sz w:val="22"/>
                <w:szCs w:val="22"/>
              </w:rPr>
              <w:t>r</w:t>
            </w:r>
            <w:r>
              <w:rPr>
                <w:rFonts w:asciiTheme="minorHAnsi" w:hAnsiTheme="minorHAnsi" w:cstheme="minorBidi"/>
                <w:sz w:val="22"/>
                <w:szCs w:val="22"/>
              </w:rPr>
              <w:t>ond</w:t>
            </w:r>
            <w:r w:rsidR="00137AC7">
              <w:rPr>
                <w:rFonts w:asciiTheme="minorHAnsi" w:hAnsiTheme="minorHAnsi" w:cstheme="minorBidi"/>
                <w:sz w:val="22"/>
                <w:szCs w:val="22"/>
              </w:rPr>
              <w:t>ex</w:t>
            </w:r>
            <w:r>
              <w:rPr>
                <w:rFonts w:asciiTheme="minorHAnsi" w:hAnsiTheme="minorHAnsi" w:cstheme="minorBidi"/>
                <w:sz w:val="22"/>
                <w:szCs w:val="22"/>
              </w:rPr>
              <w:t>ploitatie (GREX) bedrijventerrein de Bocht</w:t>
            </w:r>
          </w:p>
        </w:tc>
      </w:tr>
      <w:tr w:rsidRPr="00671240" w:rsidR="00BF1F3D" w:rsidTr="34CFCD3B" w14:paraId="1286D3EB" w14:textId="77777777">
        <w:tc>
          <w:tcPr>
            <w:tcW w:w="3945" w:type="dxa"/>
          </w:tcPr>
          <w:p w:rsidRPr="00671240" w:rsidR="00BF1F3D" w:rsidP="528F4D9E" w:rsidRDefault="2F4C8B51" w14:paraId="21A769AD" w14:textId="7311C9B4">
            <w:pPr>
              <w:rPr>
                <w:rFonts w:asciiTheme="minorHAnsi" w:hAnsiTheme="minorHAnsi" w:cstheme="minorBidi"/>
                <w:b/>
                <w:bCs/>
                <w:sz w:val="22"/>
                <w:szCs w:val="22"/>
              </w:rPr>
            </w:pPr>
            <w:r w:rsidRPr="528F4D9E">
              <w:rPr>
                <w:rFonts w:asciiTheme="minorHAnsi" w:hAnsiTheme="minorHAnsi" w:cstheme="minorBidi"/>
                <w:b/>
                <w:bCs/>
                <w:sz w:val="22"/>
                <w:szCs w:val="22"/>
              </w:rPr>
              <w:t>G</w:t>
            </w:r>
            <w:r w:rsidRPr="528F4D9E" w:rsidR="00BF1F3D">
              <w:rPr>
                <w:rFonts w:asciiTheme="minorHAnsi" w:hAnsiTheme="minorHAnsi" w:cstheme="minorBidi"/>
                <w:b/>
                <w:bCs/>
                <w:sz w:val="22"/>
                <w:szCs w:val="22"/>
              </w:rPr>
              <w:t xml:space="preserve">ewenste </w:t>
            </w:r>
            <w:r w:rsidRPr="528F4D9E" w:rsidR="0E9EFDEA">
              <w:rPr>
                <w:rFonts w:asciiTheme="minorHAnsi" w:hAnsiTheme="minorHAnsi" w:cstheme="minorBidi"/>
                <w:b/>
                <w:bCs/>
                <w:sz w:val="22"/>
                <w:szCs w:val="22"/>
              </w:rPr>
              <w:t xml:space="preserve">datum </w:t>
            </w:r>
            <w:r w:rsidRPr="528F4D9E" w:rsidR="00BF1F3D">
              <w:rPr>
                <w:rFonts w:asciiTheme="minorHAnsi" w:hAnsiTheme="minorHAnsi" w:cstheme="minorBidi"/>
                <w:b/>
                <w:bCs/>
                <w:sz w:val="22"/>
                <w:szCs w:val="22"/>
              </w:rPr>
              <w:t>bijeenkomst</w:t>
            </w:r>
          </w:p>
        </w:tc>
        <w:tc>
          <w:tcPr>
            <w:tcW w:w="5117" w:type="dxa"/>
          </w:tcPr>
          <w:p w:rsidRPr="00671240" w:rsidR="00BF1F3D" w:rsidP="00BF1F3D" w:rsidRDefault="00E42186" w14:paraId="2E8DD73C" w14:textId="058C1F6C">
            <w:pPr>
              <w:rPr>
                <w:rFonts w:asciiTheme="minorHAnsi" w:hAnsiTheme="minorHAnsi" w:cstheme="minorHAnsi"/>
                <w:sz w:val="22"/>
                <w:szCs w:val="22"/>
              </w:rPr>
            </w:pPr>
            <w:r>
              <w:rPr>
                <w:rFonts w:asciiTheme="minorHAnsi" w:hAnsiTheme="minorHAnsi" w:cstheme="minorHAnsi"/>
                <w:sz w:val="22"/>
                <w:szCs w:val="22"/>
              </w:rPr>
              <w:t>22 januari 2025</w:t>
            </w:r>
          </w:p>
        </w:tc>
      </w:tr>
      <w:tr w:rsidRPr="00671240" w:rsidR="00BF1F3D" w:rsidTr="34CFCD3B" w14:paraId="278DD932" w14:textId="77777777">
        <w:tc>
          <w:tcPr>
            <w:tcW w:w="3945" w:type="dxa"/>
          </w:tcPr>
          <w:p w:rsidRPr="00671240" w:rsidR="00BF1F3D" w:rsidP="00BF1F3D" w:rsidRDefault="00BF1F3D" w14:paraId="597C9DE9" w14:textId="77777777">
            <w:pPr>
              <w:rPr>
                <w:rFonts w:asciiTheme="minorHAnsi" w:hAnsiTheme="minorHAnsi" w:cstheme="minorHAnsi"/>
                <w:b/>
                <w:bCs/>
                <w:sz w:val="22"/>
                <w:szCs w:val="22"/>
              </w:rPr>
            </w:pPr>
            <w:r w:rsidRPr="00671240">
              <w:rPr>
                <w:rFonts w:asciiTheme="minorHAnsi" w:hAnsiTheme="minorHAnsi" w:cstheme="minorHAnsi"/>
                <w:b/>
                <w:bCs/>
                <w:sz w:val="22"/>
                <w:szCs w:val="22"/>
              </w:rPr>
              <w:t>Type bijeenkomst</w:t>
            </w:r>
          </w:p>
        </w:tc>
        <w:tc>
          <w:tcPr>
            <w:tcW w:w="5117" w:type="dxa"/>
          </w:tcPr>
          <w:p w:rsidRPr="00671240" w:rsidR="00BF1F3D" w:rsidP="3B36DB0D" w:rsidRDefault="00E42186" w14:paraId="1CC2CEAF" w14:textId="58A6AEA3">
            <w:pPr>
              <w:rPr>
                <w:rFonts w:asciiTheme="minorHAnsi" w:hAnsiTheme="minorHAnsi" w:cstheme="minorBidi"/>
                <w:sz w:val="22"/>
                <w:szCs w:val="22"/>
              </w:rPr>
            </w:pPr>
            <w:r>
              <w:rPr>
                <w:rFonts w:asciiTheme="minorHAnsi" w:hAnsiTheme="minorHAnsi" w:cstheme="minorBidi"/>
                <w:sz w:val="22"/>
                <w:szCs w:val="22"/>
              </w:rPr>
              <w:t>X</w:t>
            </w:r>
            <w:r w:rsidRPr="3B36DB0D" w:rsidR="00BF1F3D">
              <w:rPr>
                <w:rFonts w:asciiTheme="minorHAnsi" w:hAnsiTheme="minorHAnsi" w:cstheme="minorBidi"/>
                <w:sz w:val="22"/>
                <w:szCs w:val="22"/>
              </w:rPr>
              <w:t xml:space="preserve"> een informerende </w:t>
            </w:r>
            <w:r w:rsidRPr="3B36DB0D" w:rsidR="2495E5B0">
              <w:rPr>
                <w:rFonts w:asciiTheme="minorHAnsi" w:hAnsiTheme="minorHAnsi" w:cstheme="minorBidi"/>
                <w:sz w:val="22"/>
                <w:szCs w:val="22"/>
              </w:rPr>
              <w:t xml:space="preserve">bijeenkomst </w:t>
            </w:r>
            <w:r w:rsidRPr="3B36DB0D" w:rsidR="241FECA8">
              <w:rPr>
                <w:rFonts w:asciiTheme="minorHAnsi" w:hAnsiTheme="minorHAnsi" w:cstheme="minorBidi"/>
                <w:sz w:val="22"/>
                <w:szCs w:val="22"/>
              </w:rPr>
              <w:t>(1</w:t>
            </w:r>
            <w:r>
              <w:rPr>
                <w:rFonts w:asciiTheme="minorHAnsi" w:hAnsiTheme="minorHAnsi" w:cstheme="minorBidi"/>
                <w:sz w:val="22"/>
                <w:szCs w:val="22"/>
              </w:rPr>
              <w:t>,5</w:t>
            </w:r>
            <w:r w:rsidRPr="3B36DB0D" w:rsidR="241FECA8">
              <w:rPr>
                <w:rFonts w:asciiTheme="minorHAnsi" w:hAnsiTheme="minorHAnsi" w:cstheme="minorBidi"/>
                <w:sz w:val="22"/>
                <w:szCs w:val="22"/>
              </w:rPr>
              <w:t xml:space="preserve"> uur)</w:t>
            </w:r>
          </w:p>
          <w:p w:rsidRPr="00671240" w:rsidR="00BF1F3D" w:rsidP="3B36DB0D" w:rsidRDefault="2D561120" w14:paraId="787FDDA5" w14:textId="750B2467">
            <w:pPr>
              <w:rPr>
                <w:rFonts w:asciiTheme="minorHAnsi" w:hAnsiTheme="minorHAnsi" w:cstheme="minorBidi"/>
                <w:sz w:val="22"/>
                <w:szCs w:val="22"/>
              </w:rPr>
            </w:pPr>
            <w:r w:rsidRPr="1D42890A">
              <w:rPr>
                <w:rFonts w:asciiTheme="minorHAnsi" w:hAnsiTheme="minorHAnsi" w:cstheme="minorBidi"/>
                <w:sz w:val="22"/>
                <w:szCs w:val="22"/>
              </w:rPr>
              <w:t xml:space="preserve">0 een </w:t>
            </w:r>
            <w:r w:rsidRPr="1D42890A" w:rsidR="1DB476EB">
              <w:rPr>
                <w:rFonts w:asciiTheme="minorHAnsi" w:hAnsiTheme="minorHAnsi" w:cstheme="minorBidi"/>
                <w:sz w:val="22"/>
                <w:szCs w:val="22"/>
              </w:rPr>
              <w:t xml:space="preserve">voorbereidende </w:t>
            </w:r>
            <w:r w:rsidRPr="1D42890A">
              <w:rPr>
                <w:rFonts w:asciiTheme="minorHAnsi" w:hAnsiTheme="minorHAnsi" w:cstheme="minorBidi"/>
                <w:sz w:val="22"/>
                <w:szCs w:val="22"/>
              </w:rPr>
              <w:t>bijeenkomst (</w:t>
            </w:r>
            <w:r w:rsidRPr="1D42890A" w:rsidR="3E22E4DF">
              <w:rPr>
                <w:rFonts w:asciiTheme="minorHAnsi" w:hAnsiTheme="minorHAnsi" w:cstheme="minorBidi"/>
                <w:sz w:val="22"/>
                <w:szCs w:val="22"/>
              </w:rPr>
              <w:t>1 uur</w:t>
            </w:r>
            <w:r w:rsidRPr="1D42890A">
              <w:rPr>
                <w:rFonts w:asciiTheme="minorHAnsi" w:hAnsiTheme="minorHAnsi" w:cstheme="minorBidi"/>
                <w:sz w:val="22"/>
                <w:szCs w:val="22"/>
              </w:rPr>
              <w:t>)</w:t>
            </w:r>
          </w:p>
          <w:p w:rsidRPr="00671240" w:rsidR="00BF1F3D" w:rsidP="1D42890A" w:rsidRDefault="2D561120" w14:paraId="739B4AB4" w14:textId="3A8C20CC">
            <w:pPr>
              <w:rPr>
                <w:rFonts w:asciiTheme="minorHAnsi" w:hAnsiTheme="minorHAnsi" w:cstheme="minorBidi"/>
                <w:sz w:val="22"/>
                <w:szCs w:val="22"/>
              </w:rPr>
            </w:pPr>
            <w:r w:rsidRPr="1D42890A">
              <w:rPr>
                <w:rFonts w:asciiTheme="minorHAnsi" w:hAnsiTheme="minorHAnsi" w:cstheme="minorBidi"/>
                <w:sz w:val="22"/>
                <w:szCs w:val="22"/>
              </w:rPr>
              <w:t>0 Anders, namelijk…………</w:t>
            </w:r>
          </w:p>
        </w:tc>
      </w:tr>
      <w:tr w:rsidR="05191C38" w:rsidTr="34CFCD3B" w14:paraId="6FE62C5E" w14:textId="77777777">
        <w:trPr>
          <w:trHeight w:val="300"/>
        </w:trPr>
        <w:tc>
          <w:tcPr>
            <w:tcW w:w="3945" w:type="dxa"/>
          </w:tcPr>
          <w:p w:rsidR="2925A5E6" w:rsidP="05191C38" w:rsidRDefault="2925A5E6" w14:paraId="4A5E3599" w14:textId="293176AE">
            <w:pPr>
              <w:rPr>
                <w:rFonts w:asciiTheme="minorHAnsi" w:hAnsiTheme="minorHAnsi" w:cstheme="minorBidi"/>
                <w:b/>
                <w:bCs/>
                <w:sz w:val="22"/>
                <w:szCs w:val="22"/>
              </w:rPr>
            </w:pPr>
            <w:r w:rsidRPr="05191C38">
              <w:rPr>
                <w:rFonts w:asciiTheme="minorHAnsi" w:hAnsiTheme="minorHAnsi" w:cstheme="minorBidi"/>
                <w:b/>
                <w:bCs/>
                <w:sz w:val="22"/>
                <w:szCs w:val="22"/>
              </w:rPr>
              <w:t>Voorzitter</w:t>
            </w:r>
          </w:p>
          <w:p w:rsidR="2925A5E6" w:rsidP="05191C38" w:rsidRDefault="2925A5E6" w14:paraId="650E556A" w14:textId="2BA6E672">
            <w:pPr>
              <w:rPr>
                <w:rFonts w:asciiTheme="minorHAnsi" w:hAnsiTheme="minorHAnsi" w:cstheme="minorBidi"/>
                <w:i/>
                <w:iCs/>
                <w:sz w:val="22"/>
                <w:szCs w:val="22"/>
              </w:rPr>
            </w:pPr>
            <w:r w:rsidRPr="05191C38">
              <w:rPr>
                <w:rFonts w:asciiTheme="minorHAnsi" w:hAnsiTheme="minorHAnsi" w:cstheme="minorBidi"/>
                <w:i/>
                <w:iCs/>
                <w:sz w:val="22"/>
                <w:szCs w:val="22"/>
              </w:rPr>
              <w:t>Als er een informerende bijeenkomst wordt aangevraagd, graag hier de voorzitter vermelden.</w:t>
            </w:r>
          </w:p>
        </w:tc>
        <w:tc>
          <w:tcPr>
            <w:tcW w:w="5117" w:type="dxa"/>
          </w:tcPr>
          <w:p w:rsidR="05191C38" w:rsidP="05191C38" w:rsidRDefault="007C6EB7" w14:paraId="46CE1219" w14:textId="792ACF83">
            <w:pPr>
              <w:rPr>
                <w:rFonts w:asciiTheme="minorHAnsi" w:hAnsiTheme="minorHAnsi" w:cstheme="minorBidi"/>
                <w:sz w:val="22"/>
                <w:szCs w:val="22"/>
              </w:rPr>
            </w:pPr>
            <w:r>
              <w:rPr>
                <w:rFonts w:asciiTheme="minorHAnsi" w:hAnsiTheme="minorHAnsi" w:cstheme="minorBidi"/>
                <w:sz w:val="22"/>
                <w:szCs w:val="22"/>
              </w:rPr>
              <w:t>N.T.B.</w:t>
            </w:r>
          </w:p>
        </w:tc>
      </w:tr>
      <w:tr w:rsidRPr="00671240" w:rsidR="00BF1F3D" w:rsidTr="34CFCD3B" w14:paraId="1285A8F9" w14:textId="77777777">
        <w:tc>
          <w:tcPr>
            <w:tcW w:w="3945" w:type="dxa"/>
          </w:tcPr>
          <w:p w:rsidRPr="00671240" w:rsidR="00BF1F3D" w:rsidP="1D42890A" w:rsidRDefault="2D561120" w14:paraId="2ECDEDA1" w14:textId="5C04BA0E">
            <w:pPr>
              <w:rPr>
                <w:rFonts w:asciiTheme="minorHAnsi" w:hAnsiTheme="minorHAnsi" w:cstheme="minorBidi"/>
                <w:b/>
                <w:bCs/>
                <w:sz w:val="22"/>
                <w:szCs w:val="22"/>
              </w:rPr>
            </w:pPr>
            <w:r w:rsidRPr="1D42890A">
              <w:rPr>
                <w:rFonts w:asciiTheme="minorHAnsi" w:hAnsiTheme="minorHAnsi" w:cstheme="minorBidi"/>
                <w:b/>
                <w:bCs/>
                <w:sz w:val="22"/>
                <w:szCs w:val="22"/>
              </w:rPr>
              <w:t>Doel bijeenkomst</w:t>
            </w:r>
          </w:p>
          <w:p w:rsidRPr="00671240" w:rsidR="00BF1F3D" w:rsidP="1D42890A" w:rsidRDefault="676BFB9C" w14:paraId="33ABD7B7" w14:textId="76520D44">
            <w:pPr>
              <w:rPr>
                <w:rFonts w:asciiTheme="minorHAnsi" w:hAnsiTheme="minorHAnsi" w:cstheme="minorBidi"/>
                <w:i/>
                <w:iCs/>
                <w:sz w:val="22"/>
                <w:szCs w:val="22"/>
              </w:rPr>
            </w:pPr>
            <w:r w:rsidRPr="1D42890A">
              <w:rPr>
                <w:rFonts w:asciiTheme="minorHAnsi" w:hAnsiTheme="minorHAnsi" w:cstheme="minorBidi"/>
                <w:i/>
                <w:iCs/>
                <w:sz w:val="22"/>
                <w:szCs w:val="22"/>
              </w:rPr>
              <w:t>Wat is de wens dat deze avond oplevert?</w:t>
            </w:r>
          </w:p>
          <w:p w:rsidRPr="00671240" w:rsidR="00BF1F3D" w:rsidP="1D42890A" w:rsidRDefault="676BFB9C" w14:paraId="07D22C1C" w14:textId="08E26A9E">
            <w:pPr>
              <w:rPr>
                <w:rFonts w:asciiTheme="minorHAnsi" w:hAnsiTheme="minorHAnsi" w:cstheme="minorBidi"/>
                <w:i/>
                <w:iCs/>
                <w:sz w:val="22"/>
                <w:szCs w:val="22"/>
              </w:rPr>
            </w:pPr>
            <w:r w:rsidRPr="1D42890A">
              <w:rPr>
                <w:rFonts w:asciiTheme="minorHAnsi" w:hAnsiTheme="minorHAnsi" w:cstheme="minorBidi"/>
                <w:i/>
                <w:iCs/>
                <w:sz w:val="22"/>
                <w:szCs w:val="22"/>
              </w:rPr>
              <w:t>Wat wordt er van de raad verwacht?</w:t>
            </w:r>
          </w:p>
        </w:tc>
        <w:tc>
          <w:tcPr>
            <w:tcW w:w="5117" w:type="dxa"/>
          </w:tcPr>
          <w:p w:rsidRPr="00671240" w:rsidR="00BF1F3D" w:rsidP="00BF1F3D" w:rsidRDefault="00E42186" w14:paraId="24F2D297" w14:textId="4434A890">
            <w:pPr>
              <w:rPr>
                <w:rFonts w:asciiTheme="minorHAnsi" w:hAnsiTheme="minorHAnsi" w:cstheme="minorHAnsi"/>
                <w:sz w:val="22"/>
                <w:szCs w:val="22"/>
              </w:rPr>
            </w:pPr>
            <w:r>
              <w:rPr>
                <w:rFonts w:asciiTheme="minorHAnsi" w:hAnsiTheme="minorHAnsi" w:cstheme="minorHAnsi"/>
                <w:sz w:val="22"/>
                <w:szCs w:val="22"/>
              </w:rPr>
              <w:t xml:space="preserve">Informatie verstrekken over het Ruimtelijk Kader voor het bedrijventerrein en het verstrekken van informatie over de Grondexploitatie. Tijdens de bijeenkomst moet duidelijk worden wat een GREX is en wat het doel is van een GREX en waarom een GREX in dit geval wenselijk is. Tevens worden de </w:t>
            </w:r>
            <w:r w:rsidR="00137AC7">
              <w:rPr>
                <w:rFonts w:asciiTheme="minorHAnsi" w:hAnsiTheme="minorHAnsi" w:cstheme="minorHAnsi"/>
                <w:sz w:val="22"/>
                <w:szCs w:val="22"/>
              </w:rPr>
              <w:t xml:space="preserve">financiële </w:t>
            </w:r>
            <w:r>
              <w:rPr>
                <w:rFonts w:asciiTheme="minorHAnsi" w:hAnsiTheme="minorHAnsi" w:cstheme="minorHAnsi"/>
                <w:sz w:val="22"/>
                <w:szCs w:val="22"/>
              </w:rPr>
              <w:t xml:space="preserve"> resultaten van de GREX van het bedrijventerrein gedeeld. </w:t>
            </w:r>
          </w:p>
        </w:tc>
      </w:tr>
      <w:tr w:rsidRPr="00671240" w:rsidR="00BF1F3D" w:rsidTr="34CFCD3B" w14:paraId="1C763BA4" w14:textId="77777777">
        <w:tc>
          <w:tcPr>
            <w:tcW w:w="3945" w:type="dxa"/>
          </w:tcPr>
          <w:p w:rsidRPr="00671240" w:rsidR="00BF1F3D" w:rsidP="3B36DB0D" w:rsidRDefault="61C39DF3" w14:paraId="2CB02230" w14:textId="518A38D2">
            <w:pPr>
              <w:rPr>
                <w:rFonts w:asciiTheme="minorHAnsi" w:hAnsiTheme="minorHAnsi" w:cstheme="minorBidi"/>
                <w:b/>
                <w:bCs/>
                <w:sz w:val="22"/>
                <w:szCs w:val="22"/>
              </w:rPr>
            </w:pPr>
            <w:r w:rsidRPr="3B36DB0D">
              <w:rPr>
                <w:rFonts w:asciiTheme="minorHAnsi" w:hAnsiTheme="minorHAnsi" w:cstheme="minorBidi"/>
                <w:b/>
                <w:bCs/>
                <w:sz w:val="22"/>
                <w:szCs w:val="22"/>
              </w:rPr>
              <w:t>Onderwerpen en globale agenda</w:t>
            </w:r>
          </w:p>
          <w:p w:rsidRPr="00671240" w:rsidR="00BF1F3D" w:rsidP="528F4D9E" w:rsidRDefault="00BF1F3D" w14:paraId="7C1C5B15" w14:textId="15B4E5CD">
            <w:pPr>
              <w:rPr>
                <w:rFonts w:asciiTheme="minorHAnsi" w:hAnsiTheme="minorHAnsi" w:cstheme="minorBidi"/>
                <w:i/>
                <w:iCs/>
                <w:sz w:val="22"/>
                <w:szCs w:val="22"/>
              </w:rPr>
            </w:pPr>
          </w:p>
        </w:tc>
        <w:tc>
          <w:tcPr>
            <w:tcW w:w="5117" w:type="dxa"/>
          </w:tcPr>
          <w:p w:rsidRPr="00671240" w:rsidR="00BF1F3D" w:rsidP="00BF1F3D" w:rsidRDefault="00E42186" w14:paraId="66DF380D" w14:textId="7C832324">
            <w:pPr>
              <w:rPr>
                <w:rFonts w:asciiTheme="minorHAnsi" w:hAnsiTheme="minorHAnsi" w:cstheme="minorHAnsi"/>
                <w:sz w:val="22"/>
                <w:szCs w:val="22"/>
              </w:rPr>
            </w:pPr>
            <w:r>
              <w:rPr>
                <w:rFonts w:asciiTheme="minorHAnsi" w:hAnsiTheme="minorHAnsi" w:cstheme="minorHAnsi"/>
                <w:sz w:val="22"/>
                <w:szCs w:val="22"/>
              </w:rPr>
              <w:t>Ruimtelijk Kader en Grondexploitatie van bedrijventerrein De Bocht.</w:t>
            </w:r>
          </w:p>
        </w:tc>
      </w:tr>
      <w:tr w:rsidRPr="00671240" w:rsidR="00BF1F3D" w:rsidTr="34CFCD3B" w14:paraId="390415C8" w14:textId="77777777">
        <w:tc>
          <w:tcPr>
            <w:tcW w:w="3945" w:type="dxa"/>
          </w:tcPr>
          <w:p w:rsidRPr="00671240" w:rsidR="00BF1F3D" w:rsidP="00BF1F3D" w:rsidRDefault="00BF1F3D" w14:paraId="7EDAD226" w14:textId="77777777">
            <w:pPr>
              <w:rPr>
                <w:rFonts w:asciiTheme="minorHAnsi" w:hAnsiTheme="minorHAnsi" w:cstheme="minorHAnsi"/>
                <w:b/>
                <w:bCs/>
                <w:sz w:val="22"/>
                <w:szCs w:val="22"/>
              </w:rPr>
            </w:pPr>
            <w:r w:rsidRPr="00671240">
              <w:rPr>
                <w:rFonts w:asciiTheme="minorHAnsi" w:hAnsiTheme="minorHAnsi" w:cstheme="minorHAnsi"/>
                <w:b/>
                <w:bCs/>
                <w:sz w:val="22"/>
                <w:szCs w:val="22"/>
              </w:rPr>
              <w:t>Genodigden</w:t>
            </w:r>
          </w:p>
          <w:p w:rsidRPr="00671240" w:rsidR="006E2146" w:rsidP="1D42890A" w:rsidRDefault="2D561120" w14:paraId="2B072861" w14:textId="0383C1D7">
            <w:pPr>
              <w:rPr>
                <w:rFonts w:asciiTheme="minorHAnsi" w:hAnsiTheme="minorHAnsi" w:cstheme="minorBidi"/>
                <w:i/>
                <w:iCs/>
                <w:sz w:val="22"/>
                <w:szCs w:val="22"/>
              </w:rPr>
            </w:pPr>
            <w:r w:rsidRPr="1D42890A">
              <w:rPr>
                <w:rFonts w:asciiTheme="minorHAnsi" w:hAnsiTheme="minorHAnsi" w:cstheme="minorBidi"/>
                <w:i/>
                <w:iCs/>
                <w:sz w:val="22"/>
                <w:szCs w:val="22"/>
              </w:rPr>
              <w:t>Worden er naast de raadsleden nog anderen uitgenodigd</w:t>
            </w:r>
            <w:r w:rsidRPr="1D42890A" w:rsidR="5A35D104">
              <w:rPr>
                <w:rFonts w:asciiTheme="minorHAnsi" w:hAnsiTheme="minorHAnsi" w:cstheme="minorBidi"/>
                <w:i/>
                <w:iCs/>
                <w:sz w:val="22"/>
                <w:szCs w:val="22"/>
              </w:rPr>
              <w:t>?</w:t>
            </w:r>
          </w:p>
          <w:p w:rsidRPr="00671240" w:rsidR="006E2146" w:rsidP="1D42890A" w:rsidRDefault="5A35D104" w14:paraId="2BBCF843" w14:textId="3251AF65">
            <w:pPr>
              <w:rPr>
                <w:rFonts w:asciiTheme="minorHAnsi" w:hAnsiTheme="minorHAnsi" w:cstheme="minorBidi"/>
                <w:i/>
                <w:iCs/>
                <w:sz w:val="22"/>
                <w:szCs w:val="22"/>
              </w:rPr>
            </w:pPr>
            <w:r w:rsidRPr="1D42890A">
              <w:rPr>
                <w:rFonts w:asciiTheme="minorHAnsi" w:hAnsiTheme="minorHAnsi" w:cstheme="minorBidi"/>
                <w:i/>
                <w:iCs/>
                <w:sz w:val="22"/>
                <w:szCs w:val="22"/>
              </w:rPr>
              <w:t>Zo ja, wie?</w:t>
            </w:r>
          </w:p>
        </w:tc>
        <w:tc>
          <w:tcPr>
            <w:tcW w:w="5117" w:type="dxa"/>
          </w:tcPr>
          <w:p w:rsidR="00BF1F3D" w:rsidP="528F4D9E" w:rsidRDefault="00BF1F3D" w14:paraId="381B4384" w14:textId="40C54E31">
            <w:pPr>
              <w:rPr>
                <w:rFonts w:asciiTheme="minorHAnsi" w:hAnsiTheme="minorHAnsi" w:cstheme="minorBidi"/>
                <w:sz w:val="22"/>
                <w:szCs w:val="22"/>
              </w:rPr>
            </w:pPr>
          </w:p>
          <w:p w:rsidRPr="00671240" w:rsidR="006E2146" w:rsidP="528F4D9E" w:rsidRDefault="00E42186" w14:paraId="3F17C175" w14:textId="7350E5CD">
            <w:pPr>
              <w:rPr>
                <w:rFonts w:asciiTheme="minorHAnsi" w:hAnsiTheme="minorHAnsi" w:cstheme="minorBidi"/>
                <w:sz w:val="22"/>
                <w:szCs w:val="22"/>
              </w:rPr>
            </w:pPr>
            <w:r>
              <w:rPr>
                <w:rFonts w:asciiTheme="minorHAnsi" w:hAnsiTheme="minorHAnsi" w:cstheme="minorBidi"/>
                <w:sz w:val="22"/>
                <w:szCs w:val="22"/>
              </w:rPr>
              <w:t>In principe alleen</w:t>
            </w:r>
            <w:r w:rsidR="00137AC7">
              <w:rPr>
                <w:rFonts w:asciiTheme="minorHAnsi" w:hAnsiTheme="minorHAnsi" w:cstheme="minorBidi"/>
                <w:sz w:val="22"/>
                <w:szCs w:val="22"/>
              </w:rPr>
              <w:t xml:space="preserve"> bedoeld voor</w:t>
            </w:r>
            <w:r>
              <w:rPr>
                <w:rFonts w:asciiTheme="minorHAnsi" w:hAnsiTheme="minorHAnsi" w:cstheme="minorBidi"/>
                <w:sz w:val="22"/>
                <w:szCs w:val="22"/>
              </w:rPr>
              <w:t xml:space="preserve"> raadsleden.</w:t>
            </w:r>
          </w:p>
          <w:p w:rsidR="1D42890A" w:rsidP="1D42890A" w:rsidRDefault="1D42890A" w14:paraId="0FB1FA83" w14:textId="5E656A71">
            <w:pPr>
              <w:rPr>
                <w:rFonts w:asciiTheme="minorHAnsi" w:hAnsiTheme="minorHAnsi" w:cstheme="minorBidi"/>
                <w:sz w:val="22"/>
                <w:szCs w:val="22"/>
              </w:rPr>
            </w:pPr>
          </w:p>
          <w:p w:rsidRPr="00671240" w:rsidR="006E2146" w:rsidP="528F4D9E" w:rsidRDefault="006E2146" w14:paraId="0B8CF0F1" w14:textId="222B911A">
            <w:pPr>
              <w:rPr>
                <w:rFonts w:asciiTheme="minorHAnsi" w:hAnsiTheme="minorHAnsi" w:cstheme="minorBidi"/>
                <w:sz w:val="22"/>
                <w:szCs w:val="22"/>
              </w:rPr>
            </w:pPr>
          </w:p>
        </w:tc>
      </w:tr>
      <w:tr w:rsidRPr="00671240" w:rsidR="00BF1F3D" w:rsidTr="34CFCD3B" w14:paraId="4171BF5E" w14:textId="77777777">
        <w:tc>
          <w:tcPr>
            <w:tcW w:w="3945" w:type="dxa"/>
          </w:tcPr>
          <w:p w:rsidRPr="00671240" w:rsidR="00BF1F3D" w:rsidP="00BF1F3D" w:rsidRDefault="00BF1F3D" w14:paraId="6CC47764" w14:textId="77777777">
            <w:pPr>
              <w:rPr>
                <w:rFonts w:asciiTheme="minorHAnsi" w:hAnsiTheme="minorHAnsi" w:cstheme="minorHAnsi"/>
                <w:b/>
                <w:bCs/>
                <w:sz w:val="22"/>
                <w:szCs w:val="22"/>
              </w:rPr>
            </w:pPr>
            <w:r w:rsidRPr="00671240">
              <w:rPr>
                <w:rFonts w:asciiTheme="minorHAnsi" w:hAnsiTheme="minorHAnsi" w:cstheme="minorHAnsi"/>
                <w:b/>
                <w:bCs/>
                <w:sz w:val="22"/>
                <w:szCs w:val="22"/>
              </w:rPr>
              <w:t>Stukken</w:t>
            </w:r>
          </w:p>
          <w:p w:rsidRPr="00671240" w:rsidR="00BF1F3D" w:rsidP="1D42890A" w:rsidRDefault="2D561120" w14:paraId="48251A15" w14:textId="35DC8A8C">
            <w:pPr>
              <w:rPr>
                <w:rFonts w:asciiTheme="minorHAnsi" w:hAnsiTheme="minorHAnsi" w:cstheme="minorBidi"/>
                <w:i/>
                <w:iCs/>
                <w:sz w:val="22"/>
                <w:szCs w:val="22"/>
              </w:rPr>
            </w:pPr>
            <w:r w:rsidRPr="1D42890A">
              <w:rPr>
                <w:rFonts w:asciiTheme="minorHAnsi" w:hAnsiTheme="minorHAnsi" w:cstheme="minorBidi"/>
                <w:i/>
                <w:iCs/>
                <w:sz w:val="22"/>
                <w:szCs w:val="22"/>
              </w:rPr>
              <w:lastRenderedPageBreak/>
              <w:t xml:space="preserve">Welke stukken wilt u bij de bijeenkomst op </w:t>
            </w:r>
            <w:proofErr w:type="spellStart"/>
            <w:r w:rsidRPr="1D42890A">
              <w:rPr>
                <w:rFonts w:asciiTheme="minorHAnsi" w:hAnsiTheme="minorHAnsi" w:cstheme="minorBidi"/>
                <w:i/>
                <w:iCs/>
                <w:sz w:val="22"/>
                <w:szCs w:val="22"/>
              </w:rPr>
              <w:t>Notubiz</w:t>
            </w:r>
            <w:proofErr w:type="spellEnd"/>
            <w:r w:rsidRPr="1D42890A">
              <w:rPr>
                <w:rFonts w:asciiTheme="minorHAnsi" w:hAnsiTheme="minorHAnsi" w:cstheme="minorBidi"/>
                <w:i/>
                <w:iCs/>
                <w:sz w:val="22"/>
                <w:szCs w:val="22"/>
              </w:rPr>
              <w:t xml:space="preserve"> geplaatst hebben?</w:t>
            </w:r>
            <w:r w:rsidRPr="1D42890A" w:rsidR="4008C349">
              <w:rPr>
                <w:rFonts w:asciiTheme="minorHAnsi" w:hAnsiTheme="minorHAnsi" w:cstheme="minorBidi"/>
                <w:i/>
                <w:iCs/>
                <w:sz w:val="22"/>
                <w:szCs w:val="22"/>
              </w:rPr>
              <w:t xml:space="preserve"> Denk hierbij ook aan achtergrondinformatie die noodzakelijk is voor raadsleden</w:t>
            </w:r>
            <w:r w:rsidRPr="1D42890A" w:rsidR="5AE22588">
              <w:rPr>
                <w:rFonts w:asciiTheme="minorHAnsi" w:hAnsiTheme="minorHAnsi" w:cstheme="minorBidi"/>
                <w:i/>
                <w:iCs/>
                <w:sz w:val="22"/>
                <w:szCs w:val="22"/>
              </w:rPr>
              <w:t>.</w:t>
            </w:r>
          </w:p>
        </w:tc>
        <w:tc>
          <w:tcPr>
            <w:tcW w:w="5117" w:type="dxa"/>
          </w:tcPr>
          <w:p w:rsidRPr="00671240" w:rsidR="00BF1F3D" w:rsidP="1D42890A" w:rsidRDefault="00E42186" w14:paraId="5266810D" w14:textId="5B2E3055">
            <w:pPr>
              <w:rPr>
                <w:rFonts w:asciiTheme="minorHAnsi" w:hAnsiTheme="minorHAnsi" w:cstheme="minorBidi"/>
                <w:i/>
                <w:iCs/>
                <w:sz w:val="22"/>
                <w:szCs w:val="22"/>
              </w:rPr>
            </w:pPr>
            <w:proofErr w:type="spellStart"/>
            <w:r>
              <w:rPr>
                <w:rFonts w:asciiTheme="minorHAnsi" w:hAnsiTheme="minorHAnsi" w:cstheme="minorBidi"/>
                <w:i/>
                <w:iCs/>
                <w:sz w:val="22"/>
                <w:szCs w:val="22"/>
              </w:rPr>
              <w:lastRenderedPageBreak/>
              <w:t>Powerpoint</w:t>
            </w:r>
            <w:proofErr w:type="spellEnd"/>
            <w:r>
              <w:rPr>
                <w:rFonts w:asciiTheme="minorHAnsi" w:hAnsiTheme="minorHAnsi" w:cstheme="minorBidi"/>
                <w:i/>
                <w:iCs/>
                <w:sz w:val="22"/>
                <w:szCs w:val="22"/>
              </w:rPr>
              <w:t xml:space="preserve"> presentatie</w:t>
            </w:r>
          </w:p>
        </w:tc>
      </w:tr>
      <w:tr w:rsidRPr="00671240" w:rsidR="00BF1F3D" w:rsidTr="34CFCD3B" w14:paraId="4C2D7DA3" w14:textId="77777777">
        <w:tc>
          <w:tcPr>
            <w:tcW w:w="3945" w:type="dxa"/>
          </w:tcPr>
          <w:p w:rsidRPr="00671240" w:rsidR="00BF1F3D" w:rsidP="00BF1F3D" w:rsidRDefault="00BF1F3D" w14:paraId="43C7455A" w14:textId="77777777">
            <w:pPr>
              <w:rPr>
                <w:rFonts w:asciiTheme="minorHAnsi" w:hAnsiTheme="minorHAnsi" w:cstheme="minorHAnsi"/>
                <w:b/>
                <w:bCs/>
                <w:sz w:val="22"/>
                <w:szCs w:val="22"/>
              </w:rPr>
            </w:pPr>
            <w:r w:rsidRPr="00671240">
              <w:rPr>
                <w:rFonts w:asciiTheme="minorHAnsi" w:hAnsiTheme="minorHAnsi" w:cstheme="minorHAnsi"/>
                <w:b/>
                <w:bCs/>
                <w:sz w:val="22"/>
                <w:szCs w:val="22"/>
              </w:rPr>
              <w:t>Aanvullende informatie</w:t>
            </w:r>
          </w:p>
          <w:p w:rsidRPr="00671240" w:rsidR="00BF1F3D" w:rsidP="3B36DB0D" w:rsidRDefault="00BF1F3D" w14:paraId="4EBC5D1E" w14:textId="20D02B09">
            <w:pPr>
              <w:rPr>
                <w:rFonts w:asciiTheme="minorHAnsi" w:hAnsiTheme="minorHAnsi" w:cstheme="minorBidi"/>
                <w:i/>
                <w:iCs/>
                <w:sz w:val="22"/>
                <w:szCs w:val="22"/>
              </w:rPr>
            </w:pPr>
            <w:r w:rsidRPr="3B36DB0D">
              <w:rPr>
                <w:rFonts w:asciiTheme="minorHAnsi" w:hAnsiTheme="minorHAnsi" w:cstheme="minorBidi"/>
                <w:i/>
                <w:iCs/>
                <w:sz w:val="22"/>
                <w:szCs w:val="22"/>
              </w:rPr>
              <w:t>Wilt u nog aanvullende informatie delen met de agendacommissie</w:t>
            </w:r>
            <w:r w:rsidRPr="3B36DB0D" w:rsidR="171F3208">
              <w:rPr>
                <w:rFonts w:asciiTheme="minorHAnsi" w:hAnsiTheme="minorHAnsi" w:cstheme="minorBidi"/>
                <w:i/>
                <w:iCs/>
                <w:sz w:val="22"/>
                <w:szCs w:val="22"/>
              </w:rPr>
              <w:t xml:space="preserve"> of raad</w:t>
            </w:r>
            <w:r w:rsidRPr="3B36DB0D">
              <w:rPr>
                <w:rFonts w:asciiTheme="minorHAnsi" w:hAnsiTheme="minorHAnsi" w:cstheme="minorBidi"/>
                <w:i/>
                <w:iCs/>
                <w:sz w:val="22"/>
                <w:szCs w:val="22"/>
              </w:rPr>
              <w:t>?</w:t>
            </w:r>
          </w:p>
        </w:tc>
        <w:tc>
          <w:tcPr>
            <w:tcW w:w="5117" w:type="dxa"/>
          </w:tcPr>
          <w:p w:rsidRPr="00671240" w:rsidR="00BF1F3D" w:rsidP="00BF1F3D" w:rsidRDefault="00137AC7" w14:paraId="2B4D366B" w14:textId="7870F177">
            <w:pPr>
              <w:rPr>
                <w:rFonts w:asciiTheme="minorHAnsi" w:hAnsiTheme="minorHAnsi" w:cstheme="minorHAnsi"/>
                <w:sz w:val="22"/>
                <w:szCs w:val="22"/>
              </w:rPr>
            </w:pPr>
            <w:r>
              <w:rPr>
                <w:rFonts w:asciiTheme="minorHAnsi" w:hAnsiTheme="minorHAnsi" w:cstheme="minorHAnsi"/>
                <w:sz w:val="22"/>
                <w:szCs w:val="22"/>
              </w:rPr>
              <w:t>N.V.T.</w:t>
            </w:r>
          </w:p>
        </w:tc>
      </w:tr>
    </w:tbl>
    <w:p w:rsidRPr="00671240" w:rsidR="00A92E2E" w:rsidP="00A92E2E" w:rsidRDefault="00A92E2E" w14:paraId="72063D42" w14:textId="77777777">
      <w:pPr>
        <w:rPr>
          <w:rFonts w:asciiTheme="minorHAnsi" w:hAnsiTheme="minorHAnsi" w:cstheme="minorHAnsi"/>
          <w:sz w:val="22"/>
          <w:szCs w:val="22"/>
        </w:rPr>
      </w:pPr>
    </w:p>
    <w:tbl>
      <w:tblPr>
        <w:tblStyle w:val="Tabelraste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915"/>
        <w:gridCol w:w="5147"/>
      </w:tblGrid>
      <w:tr w:rsidR="1D42890A" w:rsidTr="0F74A05A" w14:paraId="2677EFA1" w14:textId="77777777">
        <w:trPr>
          <w:cnfStyle w:val="100000000000" w:firstRow="1" w:lastRow="0" w:firstColumn="0" w:lastColumn="0" w:oddVBand="0" w:evenVBand="0" w:oddHBand="0" w:evenHBand="0" w:firstRowFirstColumn="0" w:firstRowLastColumn="0" w:lastRowFirstColumn="0" w:lastRowLastColumn="0"/>
          <w:trHeight w:val="300"/>
        </w:trPr>
        <w:tc>
          <w:tcPr>
            <w:cnfStyle w:val="000000000000" w:firstRow="0" w:lastRow="0" w:firstColumn="0" w:lastColumn="0" w:oddVBand="0" w:evenVBand="0" w:oddHBand="0" w:evenHBand="0" w:firstRowFirstColumn="0" w:firstRowLastColumn="0" w:lastRowFirstColumn="0" w:lastRowLastColumn="0"/>
            <w:tcW w:w="9062" w:type="dxa"/>
            <w:gridSpan w:val="2"/>
            <w:tcMar/>
          </w:tcPr>
          <w:p w:rsidR="56F9C866" w:rsidP="1D42890A" w:rsidRDefault="56F9C866" w14:paraId="68F1C577" w14:textId="07DD967F">
            <w:pPr>
              <w:rPr>
                <w:rFonts w:asciiTheme="minorHAnsi" w:hAnsiTheme="minorHAnsi" w:cstheme="minorBidi"/>
                <w:i/>
                <w:iCs/>
                <w:color w:val="000000" w:themeColor="text1"/>
                <w:sz w:val="22"/>
                <w:szCs w:val="22"/>
              </w:rPr>
            </w:pPr>
            <w:r w:rsidRPr="1D42890A">
              <w:rPr>
                <w:rFonts w:asciiTheme="minorHAnsi" w:hAnsiTheme="minorHAnsi" w:cstheme="minorBidi"/>
                <w:i/>
                <w:iCs/>
                <w:color w:val="000000" w:themeColor="text1"/>
                <w:sz w:val="22"/>
                <w:szCs w:val="22"/>
              </w:rPr>
              <w:t>Vraag bij informerende bijeenkomst</w:t>
            </w:r>
          </w:p>
        </w:tc>
      </w:tr>
      <w:tr w:rsidR="1D42890A" w:rsidTr="0F74A05A" w14:paraId="78AEBCE0" w14:textId="77777777">
        <w:trPr>
          <w:trHeight w:val="300"/>
        </w:trPr>
        <w:tc>
          <w:tcPr>
            <w:cnfStyle w:val="000000000000" w:firstRow="0" w:lastRow="0" w:firstColumn="0" w:lastColumn="0" w:oddVBand="0" w:evenVBand="0" w:oddHBand="0" w:evenHBand="0" w:firstRowFirstColumn="0" w:firstRowLastColumn="0" w:lastRowFirstColumn="0" w:lastRowLastColumn="0"/>
            <w:tcW w:w="3915" w:type="dxa"/>
            <w:tcMar/>
          </w:tcPr>
          <w:p w:rsidR="3F92CA41" w:rsidP="1D42890A" w:rsidRDefault="3F92CA41" w14:paraId="450519FA" w14:textId="0461A413">
            <w:pPr>
              <w:rPr>
                <w:rFonts w:asciiTheme="minorHAnsi" w:hAnsiTheme="minorHAnsi" w:cstheme="minorBidi"/>
                <w:b/>
                <w:bCs/>
                <w:sz w:val="22"/>
                <w:szCs w:val="22"/>
              </w:rPr>
            </w:pPr>
            <w:r w:rsidRPr="1D42890A">
              <w:rPr>
                <w:rFonts w:asciiTheme="minorHAnsi" w:hAnsiTheme="minorHAnsi" w:cstheme="minorBidi"/>
                <w:b/>
                <w:bCs/>
                <w:sz w:val="22"/>
                <w:szCs w:val="22"/>
              </w:rPr>
              <w:t>Openbaarheid</w:t>
            </w:r>
          </w:p>
          <w:p w:rsidR="3F92CA41" w:rsidP="1D42890A" w:rsidRDefault="3F92CA41" w14:paraId="64923548" w14:textId="65192513">
            <w:pPr>
              <w:rPr>
                <w:rFonts w:asciiTheme="minorHAnsi" w:hAnsiTheme="minorHAnsi" w:cstheme="minorBidi"/>
                <w:i/>
                <w:iCs/>
                <w:sz w:val="22"/>
                <w:szCs w:val="22"/>
              </w:rPr>
            </w:pPr>
            <w:r w:rsidRPr="1D42890A">
              <w:rPr>
                <w:rFonts w:asciiTheme="minorHAnsi" w:hAnsiTheme="minorHAnsi" w:cstheme="minorBidi"/>
                <w:i/>
                <w:iCs/>
                <w:sz w:val="22"/>
                <w:szCs w:val="22"/>
              </w:rPr>
              <w:t xml:space="preserve">Is er een </w:t>
            </w:r>
            <w:r w:rsidRPr="1D42890A">
              <w:rPr>
                <w:rFonts w:asciiTheme="minorHAnsi" w:hAnsiTheme="minorHAnsi" w:cstheme="minorBidi"/>
                <w:i/>
                <w:iCs/>
                <w:sz w:val="22"/>
                <w:szCs w:val="22"/>
                <w:u w:val="single"/>
              </w:rPr>
              <w:t xml:space="preserve">zwaarwegende </w:t>
            </w:r>
            <w:r w:rsidRPr="1D42890A">
              <w:rPr>
                <w:rFonts w:asciiTheme="minorHAnsi" w:hAnsiTheme="minorHAnsi" w:cstheme="minorBidi"/>
                <w:i/>
                <w:iCs/>
                <w:sz w:val="22"/>
                <w:szCs w:val="22"/>
              </w:rPr>
              <w:t>reden om de bijeenkomst niet openbaar te organiseren</w:t>
            </w:r>
            <w:r w:rsidRPr="1D42890A" w:rsidR="106AF6A8">
              <w:rPr>
                <w:rFonts w:asciiTheme="minorHAnsi" w:hAnsiTheme="minorHAnsi" w:cstheme="minorBidi"/>
                <w:i/>
                <w:iCs/>
                <w:sz w:val="22"/>
                <w:szCs w:val="22"/>
              </w:rPr>
              <w:t>?</w:t>
            </w:r>
          </w:p>
          <w:p w:rsidR="106AF6A8" w:rsidP="1D42890A" w:rsidRDefault="106AF6A8" w14:paraId="11F712D6" w14:textId="7419F238">
            <w:pPr>
              <w:rPr>
                <w:rFonts w:asciiTheme="minorHAnsi" w:hAnsiTheme="minorHAnsi" w:cstheme="minorBidi"/>
                <w:i/>
                <w:iCs/>
                <w:sz w:val="22"/>
                <w:szCs w:val="22"/>
              </w:rPr>
            </w:pPr>
            <w:r w:rsidRPr="1D42890A">
              <w:rPr>
                <w:rFonts w:asciiTheme="minorHAnsi" w:hAnsiTheme="minorHAnsi" w:cstheme="minorBidi"/>
                <w:i/>
                <w:iCs/>
                <w:sz w:val="22"/>
                <w:szCs w:val="22"/>
              </w:rPr>
              <w:t>Z</w:t>
            </w:r>
            <w:r w:rsidRPr="1D42890A" w:rsidR="3F92CA41">
              <w:rPr>
                <w:rFonts w:asciiTheme="minorHAnsi" w:hAnsiTheme="minorHAnsi" w:cstheme="minorBidi"/>
                <w:i/>
                <w:iCs/>
                <w:sz w:val="22"/>
                <w:szCs w:val="22"/>
              </w:rPr>
              <w:t>o ja, wat is deze reden?</w:t>
            </w:r>
          </w:p>
        </w:tc>
        <w:tc>
          <w:tcPr>
            <w:cnfStyle w:val="000000000000" w:firstRow="0" w:lastRow="0" w:firstColumn="0" w:lastColumn="0" w:oddVBand="0" w:evenVBand="0" w:oddHBand="0" w:evenHBand="0" w:firstRowFirstColumn="0" w:firstRowLastColumn="0" w:lastRowFirstColumn="0" w:lastRowLastColumn="0"/>
            <w:tcW w:w="5147" w:type="dxa"/>
            <w:tcMar/>
          </w:tcPr>
          <w:p w:rsidR="00137AC7" w:rsidP="1D42890A" w:rsidRDefault="00137AC7" w14:paraId="58CA57B4" w14:textId="77777777">
            <w:pPr>
              <w:rPr>
                <w:rFonts w:asciiTheme="minorHAnsi" w:hAnsiTheme="minorHAnsi" w:cstheme="minorBidi"/>
                <w:sz w:val="22"/>
                <w:szCs w:val="22"/>
              </w:rPr>
            </w:pPr>
            <w:r>
              <w:rPr>
                <w:rFonts w:asciiTheme="minorHAnsi" w:hAnsiTheme="minorHAnsi" w:cstheme="minorBidi"/>
                <w:sz w:val="22"/>
                <w:szCs w:val="22"/>
              </w:rPr>
              <w:t>Het gedeelte van de avond waarin wordt toegelicht wat een GREX is en waarom een GREX wordt toegepast voor het bedrijventerrein is openbaar.</w:t>
            </w:r>
          </w:p>
          <w:p w:rsidR="00137AC7" w:rsidP="1D42890A" w:rsidRDefault="00137AC7" w14:paraId="48F6A02D" w14:textId="77777777">
            <w:pPr>
              <w:rPr>
                <w:rFonts w:asciiTheme="minorHAnsi" w:hAnsiTheme="minorHAnsi" w:cstheme="minorBidi"/>
                <w:sz w:val="22"/>
                <w:szCs w:val="22"/>
              </w:rPr>
            </w:pPr>
          </w:p>
          <w:p w:rsidR="1D42890A" w:rsidP="0F74A05A" w:rsidRDefault="00137AC7" w14:paraId="50B90F03" w14:textId="36A4FA0B">
            <w:pPr>
              <w:rPr>
                <w:rFonts w:ascii="Calibri" w:hAnsi="Calibri" w:cs="" w:asciiTheme="minorAscii" w:hAnsiTheme="minorAscii" w:cstheme="minorBidi"/>
                <w:sz w:val="22"/>
                <w:szCs w:val="22"/>
              </w:rPr>
            </w:pPr>
            <w:r w:rsidRPr="0F74A05A" w:rsidR="00137AC7">
              <w:rPr>
                <w:rFonts w:ascii="Calibri" w:hAnsi="Calibri" w:cs="" w:asciiTheme="minorAscii" w:hAnsiTheme="minorAscii" w:cstheme="minorBidi"/>
                <w:sz w:val="22"/>
                <w:szCs w:val="22"/>
              </w:rPr>
              <w:t xml:space="preserve">Het gedeelte waarin de raad wordt geïnformeerd over de eerste resultaten van de GREX en de gehanteerde uitgangspunten is besloten. Dit gedeelte dient besloten te zijn omdat hier financiële gegevens worden </w:t>
            </w:r>
            <w:r w:rsidRPr="0F74A05A" w:rsidR="00137AC7">
              <w:rPr>
                <w:rFonts w:ascii="Calibri" w:hAnsi="Calibri" w:cs="" w:asciiTheme="minorAscii" w:hAnsiTheme="minorAscii" w:cstheme="minorBidi"/>
                <w:sz w:val="22"/>
                <w:szCs w:val="22"/>
              </w:rPr>
              <w:t>gedeeld die</w:t>
            </w:r>
            <w:r w:rsidRPr="0F74A05A" w:rsidR="00137AC7">
              <w:rPr>
                <w:rFonts w:ascii="Calibri" w:hAnsi="Calibri" w:cs="" w:asciiTheme="minorAscii" w:hAnsiTheme="minorAscii" w:cstheme="minorBidi"/>
                <w:sz w:val="22"/>
                <w:szCs w:val="22"/>
              </w:rPr>
              <w:t xml:space="preserve"> niet openbaar mogen worden.</w:t>
            </w:r>
          </w:p>
        </w:tc>
      </w:tr>
    </w:tbl>
    <w:p w:rsidR="1D42890A" w:rsidP="1D42890A" w:rsidRDefault="1D42890A" w14:paraId="1CA91852" w14:textId="4288F42A">
      <w:pPr>
        <w:rPr>
          <w:rFonts w:asciiTheme="minorHAnsi" w:hAnsiTheme="minorHAnsi" w:cstheme="minorBidi"/>
          <w:sz w:val="22"/>
          <w:szCs w:val="22"/>
        </w:rPr>
      </w:pPr>
    </w:p>
    <w:sectPr w:rsidR="1D42890A">
      <w:pgSz w:w="11906" w:h="16838" w:orient="portrait"/>
      <w:pgMar w:top="1417" w:right="1417" w:bottom="1417" w:left="1417"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B86452"/>
    <w:lvl w:ilvl="0">
      <w:start w:val="1"/>
      <w:numFmt w:val="decimal"/>
      <w:pStyle w:val="Lijstnummering5"/>
      <w:lvlText w:val="%1"/>
      <w:lvlJc w:val="left"/>
      <w:pPr>
        <w:tabs>
          <w:tab w:val="num" w:pos="2835"/>
        </w:tabs>
        <w:ind w:left="2835" w:hanging="567"/>
      </w:pPr>
      <w:rPr>
        <w:rFonts w:hint="default" w:ascii="Arial" w:hAnsi="Arial"/>
        <w:b w:val="0"/>
        <w:i w:val="0"/>
        <w:sz w:val="20"/>
        <w:szCs w:val="20"/>
      </w:rPr>
    </w:lvl>
  </w:abstractNum>
  <w:abstractNum w:abstractNumId="1" w15:restartNumberingAfterBreak="0">
    <w:nsid w:val="FFFFFF7D"/>
    <w:multiLevelType w:val="singleLevel"/>
    <w:tmpl w:val="591C0182"/>
    <w:lvl w:ilvl="0">
      <w:start w:val="1"/>
      <w:numFmt w:val="decimal"/>
      <w:pStyle w:val="Lijstnummering4"/>
      <w:lvlText w:val="%1"/>
      <w:lvlJc w:val="left"/>
      <w:pPr>
        <w:tabs>
          <w:tab w:val="num" w:pos="2268"/>
        </w:tabs>
        <w:ind w:left="2268" w:hanging="567"/>
      </w:pPr>
      <w:rPr>
        <w:rFonts w:hint="default" w:ascii="Arial" w:hAnsi="Arial"/>
        <w:b w:val="0"/>
        <w:i w:val="0"/>
        <w:sz w:val="20"/>
        <w:szCs w:val="20"/>
      </w:rPr>
    </w:lvl>
  </w:abstractNum>
  <w:abstractNum w:abstractNumId="2" w15:restartNumberingAfterBreak="0">
    <w:nsid w:val="FFFFFF7E"/>
    <w:multiLevelType w:val="singleLevel"/>
    <w:tmpl w:val="1EA867E6"/>
    <w:lvl w:ilvl="0">
      <w:start w:val="1"/>
      <w:numFmt w:val="decimal"/>
      <w:pStyle w:val="Lijstnummering3"/>
      <w:lvlText w:val="%1"/>
      <w:lvlJc w:val="left"/>
      <w:pPr>
        <w:tabs>
          <w:tab w:val="num" w:pos="1701"/>
        </w:tabs>
        <w:ind w:left="1701" w:hanging="567"/>
      </w:pPr>
      <w:rPr>
        <w:rFonts w:hint="default" w:ascii="Arial" w:hAnsi="Arial"/>
        <w:b w:val="0"/>
        <w:i w:val="0"/>
        <w:sz w:val="20"/>
        <w:szCs w:val="20"/>
      </w:rPr>
    </w:lvl>
  </w:abstractNum>
  <w:abstractNum w:abstractNumId="3" w15:restartNumberingAfterBreak="0">
    <w:nsid w:val="FFFFFF7F"/>
    <w:multiLevelType w:val="singleLevel"/>
    <w:tmpl w:val="089CB162"/>
    <w:lvl w:ilvl="0">
      <w:start w:val="1"/>
      <w:numFmt w:val="decimal"/>
      <w:pStyle w:val="Lijstnummering2"/>
      <w:lvlText w:val="%1"/>
      <w:lvlJc w:val="left"/>
      <w:pPr>
        <w:tabs>
          <w:tab w:val="num" w:pos="1134"/>
        </w:tabs>
        <w:ind w:left="1134" w:hanging="567"/>
      </w:pPr>
      <w:rPr>
        <w:rFonts w:hint="default" w:ascii="Arial" w:hAnsi="Arial"/>
        <w:b w:val="0"/>
        <w:i w:val="0"/>
        <w:sz w:val="20"/>
        <w:szCs w:val="20"/>
      </w:rPr>
    </w:lvl>
  </w:abstractNum>
  <w:abstractNum w:abstractNumId="4" w15:restartNumberingAfterBreak="0">
    <w:nsid w:val="FFFFFF80"/>
    <w:multiLevelType w:val="singleLevel"/>
    <w:tmpl w:val="235A7B26"/>
    <w:lvl w:ilvl="0">
      <w:start w:val="1"/>
      <w:numFmt w:val="bullet"/>
      <w:pStyle w:val="Lijstopsomteken5"/>
      <w:lvlText w:val=""/>
      <w:lvlJc w:val="left"/>
      <w:pPr>
        <w:tabs>
          <w:tab w:val="num" w:pos="2835"/>
        </w:tabs>
        <w:ind w:left="2835" w:hanging="567"/>
      </w:pPr>
      <w:rPr>
        <w:rFonts w:hint="default" w:ascii="Symbol" w:hAnsi="Symbol"/>
      </w:rPr>
    </w:lvl>
  </w:abstractNum>
  <w:abstractNum w:abstractNumId="5" w15:restartNumberingAfterBreak="0">
    <w:nsid w:val="FFFFFF81"/>
    <w:multiLevelType w:val="singleLevel"/>
    <w:tmpl w:val="2FC88BE6"/>
    <w:lvl w:ilvl="0">
      <w:start w:val="1"/>
      <w:numFmt w:val="bullet"/>
      <w:pStyle w:val="Lijstopsomteken4"/>
      <w:lvlText w:val=""/>
      <w:lvlJc w:val="left"/>
      <w:pPr>
        <w:tabs>
          <w:tab w:val="num" w:pos="2268"/>
        </w:tabs>
        <w:ind w:left="2268" w:hanging="567"/>
      </w:pPr>
      <w:rPr>
        <w:rFonts w:hint="default" w:ascii="Symbol" w:hAnsi="Symbol"/>
      </w:rPr>
    </w:lvl>
  </w:abstractNum>
  <w:abstractNum w:abstractNumId="6" w15:restartNumberingAfterBreak="0">
    <w:nsid w:val="FFFFFF82"/>
    <w:multiLevelType w:val="singleLevel"/>
    <w:tmpl w:val="14B81348"/>
    <w:lvl w:ilvl="0">
      <w:start w:val="1"/>
      <w:numFmt w:val="bullet"/>
      <w:pStyle w:val="Lijstopsomteken3"/>
      <w:lvlText w:val=""/>
      <w:lvlJc w:val="left"/>
      <w:pPr>
        <w:tabs>
          <w:tab w:val="num" w:pos="926"/>
        </w:tabs>
        <w:ind w:left="1701" w:hanging="567"/>
      </w:pPr>
      <w:rPr>
        <w:rFonts w:hint="default" w:ascii="Symbol" w:hAnsi="Symbol"/>
      </w:rPr>
    </w:lvl>
  </w:abstractNum>
  <w:abstractNum w:abstractNumId="7" w15:restartNumberingAfterBreak="0">
    <w:nsid w:val="FFFFFF83"/>
    <w:multiLevelType w:val="singleLevel"/>
    <w:tmpl w:val="8FF6627E"/>
    <w:lvl w:ilvl="0">
      <w:start w:val="1"/>
      <w:numFmt w:val="bullet"/>
      <w:pStyle w:val="Lijstopsomteken2"/>
      <w:lvlText w:val="-"/>
      <w:lvlJc w:val="left"/>
      <w:pPr>
        <w:tabs>
          <w:tab w:val="num" w:pos="1134"/>
        </w:tabs>
        <w:ind w:left="1134" w:hanging="567"/>
      </w:pPr>
      <w:rPr>
        <w:rFonts w:hint="default" w:ascii="Arial" w:hAnsi="Arial"/>
      </w:rPr>
    </w:lvl>
  </w:abstractNum>
  <w:abstractNum w:abstractNumId="8" w15:restartNumberingAfterBreak="0">
    <w:nsid w:val="FFFFFF88"/>
    <w:multiLevelType w:val="singleLevel"/>
    <w:tmpl w:val="573AA8DE"/>
    <w:lvl w:ilvl="0">
      <w:start w:val="1"/>
      <w:numFmt w:val="decimal"/>
      <w:pStyle w:val="Lijstnummering"/>
      <w:lvlText w:val="%1"/>
      <w:lvlJc w:val="left"/>
      <w:pPr>
        <w:tabs>
          <w:tab w:val="num" w:pos="567"/>
        </w:tabs>
        <w:ind w:left="567" w:hanging="567"/>
      </w:pPr>
      <w:rPr>
        <w:rFonts w:hint="default" w:ascii="Arial" w:hAnsi="Arial"/>
        <w:b w:val="0"/>
        <w:i w:val="0"/>
        <w:sz w:val="20"/>
        <w:szCs w:val="20"/>
      </w:rPr>
    </w:lvl>
  </w:abstractNum>
  <w:abstractNum w:abstractNumId="9" w15:restartNumberingAfterBreak="0">
    <w:nsid w:val="FFFFFF89"/>
    <w:multiLevelType w:val="singleLevel"/>
    <w:tmpl w:val="ABDCB14C"/>
    <w:lvl w:ilvl="0">
      <w:start w:val="1"/>
      <w:numFmt w:val="bullet"/>
      <w:pStyle w:val="Lijstopsomteken"/>
      <w:lvlText w:val=""/>
      <w:lvlJc w:val="left"/>
      <w:pPr>
        <w:tabs>
          <w:tab w:val="num" w:pos="567"/>
        </w:tabs>
        <w:ind w:left="567" w:hanging="567"/>
      </w:pPr>
      <w:rPr>
        <w:rFonts w:hint="default" w:ascii="Symbol" w:hAnsi="Symbol"/>
        <w:b w:val="0"/>
        <w:i w:val="0"/>
        <w:sz w:val="16"/>
        <w:szCs w:val="16"/>
      </w:rPr>
    </w:lvl>
  </w:abstractNum>
  <w:abstractNum w:abstractNumId="10" w15:restartNumberingAfterBreak="0">
    <w:nsid w:val="0C153279"/>
    <w:multiLevelType w:val="multilevel"/>
    <w:tmpl w:val="AE8483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bullet"/>
      <w:lvlText w:val=""/>
      <w:lvlJc w:val="left"/>
      <w:pPr>
        <w:tabs>
          <w:tab w:val="num" w:pos="851"/>
        </w:tabs>
        <w:ind w:left="851" w:hanging="284"/>
      </w:pPr>
      <w:rPr>
        <w:rFonts w:hint="default" w:ascii="Symbol" w:hAnsi="Symbol"/>
        <w:b w:val="0"/>
        <w:i w:val="0"/>
        <w:sz w:val="16"/>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15:restartNumberingAfterBreak="0">
    <w:nsid w:val="17C76426"/>
    <w:multiLevelType w:val="multilevel"/>
    <w:tmpl w:val="A970A634"/>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bullet"/>
      <w:lvlText w:val=""/>
      <w:lvlJc w:val="left"/>
      <w:pPr>
        <w:tabs>
          <w:tab w:val="num" w:pos="851"/>
        </w:tabs>
        <w:ind w:left="851" w:hanging="284"/>
      </w:pPr>
      <w:rPr>
        <w:rFonts w:hint="default" w:ascii="Symbol" w:hAnsi="Symbol"/>
        <w:b w:val="0"/>
        <w:i w:val="0"/>
        <w:sz w:val="16"/>
      </w:rPr>
    </w:lvl>
    <w:lvl w:ilvl="3">
      <w:start w:val="1"/>
      <w:numFmt w:val="decimal"/>
      <w:lvlText w:val="%1.%2.%3.%4"/>
      <w:lvlJc w:val="left"/>
      <w:pPr>
        <w:tabs>
          <w:tab w:val="num" w:pos="252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60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68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18442871"/>
    <w:multiLevelType w:val="multilevel"/>
    <w:tmpl w:val="A76674EA"/>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709"/>
        </w:tabs>
        <w:ind w:left="709" w:hanging="425"/>
      </w:pPr>
      <w:rPr>
        <w:rFonts w:hint="default"/>
      </w:rPr>
    </w:lvl>
    <w:lvl w:ilvl="2">
      <w:start w:val="1"/>
      <w:numFmt w:val="bullet"/>
      <w:lvlText w:val=""/>
      <w:lvlJc w:val="left"/>
      <w:pPr>
        <w:tabs>
          <w:tab w:val="num" w:pos="851"/>
        </w:tabs>
        <w:ind w:left="851" w:hanging="284"/>
      </w:pPr>
      <w:rPr>
        <w:rFonts w:hint="default" w:ascii="Symbol" w:hAnsi="Symbol"/>
        <w:b w:val="0"/>
        <w:i w:val="0"/>
        <w:sz w:val="16"/>
      </w:rPr>
    </w:lvl>
    <w:lvl w:ilvl="3">
      <w:start w:val="1"/>
      <w:numFmt w:val="decimal"/>
      <w:lvlText w:val="%1.%2.%3.%4"/>
      <w:lvlJc w:val="left"/>
      <w:pPr>
        <w:tabs>
          <w:tab w:val="num" w:pos="1953"/>
        </w:tabs>
        <w:ind w:left="1521" w:hanging="648"/>
      </w:pPr>
      <w:rPr>
        <w:rFonts w:hint="default"/>
      </w:rPr>
    </w:lvl>
    <w:lvl w:ilvl="4">
      <w:start w:val="1"/>
      <w:numFmt w:val="decimal"/>
      <w:lvlText w:val="%1.%2.%3.%4.%5"/>
      <w:lvlJc w:val="left"/>
      <w:pPr>
        <w:tabs>
          <w:tab w:val="num" w:pos="2313"/>
        </w:tabs>
        <w:ind w:left="2025" w:hanging="792"/>
      </w:pPr>
      <w:rPr>
        <w:rFonts w:hint="default"/>
      </w:rPr>
    </w:lvl>
    <w:lvl w:ilvl="5">
      <w:start w:val="1"/>
      <w:numFmt w:val="decimal"/>
      <w:lvlText w:val="%1.%2.%3.%4.%5.%6"/>
      <w:lvlJc w:val="left"/>
      <w:pPr>
        <w:tabs>
          <w:tab w:val="num" w:pos="3033"/>
        </w:tabs>
        <w:ind w:left="2529" w:hanging="936"/>
      </w:pPr>
      <w:rPr>
        <w:rFonts w:hint="default"/>
      </w:rPr>
    </w:lvl>
    <w:lvl w:ilvl="6">
      <w:start w:val="1"/>
      <w:numFmt w:val="decimal"/>
      <w:lvlText w:val="%1.%2.%3.%4.%5.%6.%7"/>
      <w:lvlJc w:val="left"/>
      <w:pPr>
        <w:tabs>
          <w:tab w:val="num" w:pos="3393"/>
        </w:tabs>
        <w:ind w:left="3033" w:hanging="1080"/>
      </w:pPr>
      <w:rPr>
        <w:rFonts w:hint="default"/>
      </w:rPr>
    </w:lvl>
    <w:lvl w:ilvl="7">
      <w:start w:val="1"/>
      <w:numFmt w:val="decimal"/>
      <w:lvlText w:val="%1.%2.%3.%4.%5.%6.%7.%8"/>
      <w:lvlJc w:val="left"/>
      <w:pPr>
        <w:tabs>
          <w:tab w:val="num" w:pos="4113"/>
        </w:tabs>
        <w:ind w:left="3537" w:hanging="1224"/>
      </w:pPr>
      <w:rPr>
        <w:rFonts w:hint="default"/>
      </w:rPr>
    </w:lvl>
    <w:lvl w:ilvl="8">
      <w:start w:val="1"/>
      <w:numFmt w:val="decimal"/>
      <w:lvlText w:val="%1.%2.%3.%4.%5.%6.%7.%8.%9."/>
      <w:lvlJc w:val="left"/>
      <w:pPr>
        <w:tabs>
          <w:tab w:val="num" w:pos="4473"/>
        </w:tabs>
        <w:ind w:left="4113" w:hanging="1440"/>
      </w:pPr>
      <w:rPr>
        <w:rFonts w:hint="default"/>
      </w:rPr>
    </w:lvl>
  </w:abstractNum>
  <w:abstractNum w:abstractNumId="13" w15:restartNumberingAfterBreak="0">
    <w:nsid w:val="1C8562D3"/>
    <w:multiLevelType w:val="multilevel"/>
    <w:tmpl w:val="5608F90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284"/>
      </w:pPr>
      <w:rPr>
        <w:rFonts w:hint="default"/>
      </w:rPr>
    </w:lvl>
    <w:lvl w:ilvl="2">
      <w:start w:val="1"/>
      <w:numFmt w:val="bullet"/>
      <w:lvlText w:val=""/>
      <w:lvlJc w:val="left"/>
      <w:pPr>
        <w:tabs>
          <w:tab w:val="num" w:pos="851"/>
        </w:tabs>
        <w:ind w:left="851" w:hanging="284"/>
      </w:pPr>
      <w:rPr>
        <w:rFonts w:hint="default" w:ascii="Symbol" w:hAnsi="Symbol"/>
        <w:b w:val="0"/>
        <w:i w:val="0"/>
        <w:sz w:val="16"/>
      </w:rPr>
    </w:lvl>
    <w:lvl w:ilvl="3">
      <w:start w:val="1"/>
      <w:numFmt w:val="decimal"/>
      <w:lvlText w:val="%1.%2.%3.%4"/>
      <w:lvlJc w:val="left"/>
      <w:pPr>
        <w:tabs>
          <w:tab w:val="num" w:pos="1953"/>
        </w:tabs>
        <w:ind w:left="1521" w:hanging="648"/>
      </w:pPr>
      <w:rPr>
        <w:rFonts w:hint="default"/>
      </w:rPr>
    </w:lvl>
    <w:lvl w:ilvl="4">
      <w:start w:val="1"/>
      <w:numFmt w:val="decimal"/>
      <w:lvlText w:val="%1.%2.%3.%4.%5"/>
      <w:lvlJc w:val="left"/>
      <w:pPr>
        <w:tabs>
          <w:tab w:val="num" w:pos="2313"/>
        </w:tabs>
        <w:ind w:left="2025" w:hanging="792"/>
      </w:pPr>
      <w:rPr>
        <w:rFonts w:hint="default"/>
      </w:rPr>
    </w:lvl>
    <w:lvl w:ilvl="5">
      <w:start w:val="1"/>
      <w:numFmt w:val="decimal"/>
      <w:lvlText w:val="%1.%2.%3.%4.%5.%6"/>
      <w:lvlJc w:val="left"/>
      <w:pPr>
        <w:tabs>
          <w:tab w:val="num" w:pos="3033"/>
        </w:tabs>
        <w:ind w:left="2529" w:hanging="936"/>
      </w:pPr>
      <w:rPr>
        <w:rFonts w:hint="default"/>
      </w:rPr>
    </w:lvl>
    <w:lvl w:ilvl="6">
      <w:start w:val="1"/>
      <w:numFmt w:val="decimal"/>
      <w:lvlText w:val="%1.%2.%3.%4.%5.%6.%7"/>
      <w:lvlJc w:val="left"/>
      <w:pPr>
        <w:tabs>
          <w:tab w:val="num" w:pos="3393"/>
        </w:tabs>
        <w:ind w:left="3033" w:hanging="1080"/>
      </w:pPr>
      <w:rPr>
        <w:rFonts w:hint="default"/>
      </w:rPr>
    </w:lvl>
    <w:lvl w:ilvl="7">
      <w:start w:val="1"/>
      <w:numFmt w:val="decimal"/>
      <w:lvlText w:val="%1.%2.%3.%4.%5.%6.%7.%8"/>
      <w:lvlJc w:val="left"/>
      <w:pPr>
        <w:tabs>
          <w:tab w:val="num" w:pos="4113"/>
        </w:tabs>
        <w:ind w:left="3537" w:hanging="1224"/>
      </w:pPr>
      <w:rPr>
        <w:rFonts w:hint="default"/>
      </w:rPr>
    </w:lvl>
    <w:lvl w:ilvl="8">
      <w:start w:val="1"/>
      <w:numFmt w:val="decimal"/>
      <w:lvlText w:val="%1.%2.%3.%4.%5.%6.%7.%8.%9."/>
      <w:lvlJc w:val="left"/>
      <w:pPr>
        <w:tabs>
          <w:tab w:val="num" w:pos="4473"/>
        </w:tabs>
        <w:ind w:left="4113" w:hanging="1440"/>
      </w:pPr>
      <w:rPr>
        <w:rFonts w:hint="default"/>
      </w:rPr>
    </w:lvl>
  </w:abstractNum>
  <w:abstractNum w:abstractNumId="14" w15:restartNumberingAfterBreak="0">
    <w:nsid w:val="30281CBB"/>
    <w:multiLevelType w:val="multilevel"/>
    <w:tmpl w:val="059EB7B2"/>
    <w:lvl w:ilvl="0">
      <w:start w:val="1"/>
      <w:numFmt w:val="bullet"/>
      <w:lvlText w:val=""/>
      <w:lvlJc w:val="left"/>
      <w:pPr>
        <w:tabs>
          <w:tab w:val="num" w:pos="284"/>
        </w:tabs>
        <w:ind w:left="284" w:hanging="284"/>
      </w:pPr>
      <w:rPr>
        <w:rFonts w:hint="default" w:ascii="Symbol" w:hAnsi="Symbol"/>
        <w:b w:val="0"/>
        <w:i w:val="0"/>
        <w:sz w:val="16"/>
      </w:rPr>
    </w:lvl>
    <w:lvl w:ilvl="1">
      <w:start w:val="1"/>
      <w:numFmt w:val="bullet"/>
      <w:lvlText w:val=""/>
      <w:lvlJc w:val="left"/>
      <w:pPr>
        <w:tabs>
          <w:tab w:val="num" w:pos="567"/>
        </w:tabs>
        <w:ind w:left="567" w:hanging="283"/>
      </w:pPr>
      <w:rPr>
        <w:rFonts w:hint="default" w:ascii="Symbol" w:hAnsi="Symbol"/>
        <w:kern w:val="100"/>
      </w:rPr>
    </w:lvl>
    <w:lvl w:ilvl="2">
      <w:start w:val="1"/>
      <w:numFmt w:val="lowerRoman"/>
      <w:lvlText w:val="%3."/>
      <w:lvlJc w:val="righ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373663FE"/>
    <w:multiLevelType w:val="multilevel"/>
    <w:tmpl w:val="4D4CC25E"/>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567"/>
        </w:tabs>
        <w:ind w:left="567" w:hanging="283"/>
      </w:pPr>
      <w:rPr>
        <w:rFonts w:hint="default"/>
      </w:rPr>
    </w:lvl>
    <w:lvl w:ilvl="2">
      <w:start w:val="1"/>
      <w:numFmt w:val="bullet"/>
      <w:lvlText w:val=""/>
      <w:lvlJc w:val="left"/>
      <w:pPr>
        <w:tabs>
          <w:tab w:val="num" w:pos="851"/>
        </w:tabs>
        <w:ind w:left="851" w:hanging="284"/>
      </w:pPr>
      <w:rPr>
        <w:rFonts w:hint="default" w:ascii="Symbol" w:hAnsi="Symbol"/>
        <w:b w:val="0"/>
        <w:i w:val="0"/>
        <w:sz w:val="16"/>
      </w:rPr>
    </w:lvl>
    <w:lvl w:ilvl="3">
      <w:start w:val="1"/>
      <w:numFmt w:val="decimal"/>
      <w:lvlText w:val="%1.%2.%3.%4"/>
      <w:lvlJc w:val="left"/>
      <w:pPr>
        <w:tabs>
          <w:tab w:val="num" w:pos="1953"/>
        </w:tabs>
        <w:ind w:left="1521" w:hanging="648"/>
      </w:pPr>
      <w:rPr>
        <w:rFonts w:hint="default"/>
      </w:rPr>
    </w:lvl>
    <w:lvl w:ilvl="4">
      <w:start w:val="1"/>
      <w:numFmt w:val="decimal"/>
      <w:lvlText w:val="%1.%2.%3.%4.%5"/>
      <w:lvlJc w:val="left"/>
      <w:pPr>
        <w:tabs>
          <w:tab w:val="num" w:pos="2313"/>
        </w:tabs>
        <w:ind w:left="2025" w:hanging="792"/>
      </w:pPr>
      <w:rPr>
        <w:rFonts w:hint="default"/>
      </w:rPr>
    </w:lvl>
    <w:lvl w:ilvl="5">
      <w:start w:val="1"/>
      <w:numFmt w:val="decimal"/>
      <w:lvlText w:val="%1.%2.%3.%4.%5.%6"/>
      <w:lvlJc w:val="left"/>
      <w:pPr>
        <w:tabs>
          <w:tab w:val="num" w:pos="3033"/>
        </w:tabs>
        <w:ind w:left="2529" w:hanging="936"/>
      </w:pPr>
      <w:rPr>
        <w:rFonts w:hint="default"/>
      </w:rPr>
    </w:lvl>
    <w:lvl w:ilvl="6">
      <w:start w:val="1"/>
      <w:numFmt w:val="decimal"/>
      <w:lvlText w:val="%1.%2.%3.%4.%5.%6.%7"/>
      <w:lvlJc w:val="left"/>
      <w:pPr>
        <w:tabs>
          <w:tab w:val="num" w:pos="3393"/>
        </w:tabs>
        <w:ind w:left="3033" w:hanging="1080"/>
      </w:pPr>
      <w:rPr>
        <w:rFonts w:hint="default"/>
      </w:rPr>
    </w:lvl>
    <w:lvl w:ilvl="7">
      <w:start w:val="1"/>
      <w:numFmt w:val="decimal"/>
      <w:lvlText w:val="%1.%2.%3.%4.%5.%6.%7.%8"/>
      <w:lvlJc w:val="left"/>
      <w:pPr>
        <w:tabs>
          <w:tab w:val="num" w:pos="4113"/>
        </w:tabs>
        <w:ind w:left="3537" w:hanging="1224"/>
      </w:pPr>
      <w:rPr>
        <w:rFonts w:hint="default"/>
      </w:rPr>
    </w:lvl>
    <w:lvl w:ilvl="8">
      <w:start w:val="1"/>
      <w:numFmt w:val="decimal"/>
      <w:lvlText w:val="%1.%2.%3.%4.%5.%6.%7.%8.%9."/>
      <w:lvlJc w:val="left"/>
      <w:pPr>
        <w:tabs>
          <w:tab w:val="num" w:pos="4473"/>
        </w:tabs>
        <w:ind w:left="4113" w:hanging="1440"/>
      </w:pPr>
      <w:rPr>
        <w:rFonts w:hint="default"/>
      </w:rPr>
    </w:lvl>
  </w:abstractNum>
  <w:abstractNum w:abstractNumId="16" w15:restartNumberingAfterBreak="0">
    <w:nsid w:val="3AEB10CC"/>
    <w:multiLevelType w:val="hybridMultilevel"/>
    <w:tmpl w:val="CDB05522"/>
    <w:lvl w:ilvl="0" w:tplc="8868759C">
      <w:start w:val="1"/>
      <w:numFmt w:val="bullet"/>
      <w:lvlText w:val="-"/>
      <w:lvlJc w:val="left"/>
      <w:pPr>
        <w:ind w:left="720" w:hanging="360"/>
      </w:pPr>
      <w:rPr>
        <w:rFonts w:hint="default" w:ascii="Calibri" w:hAnsi="Calibri"/>
      </w:rPr>
    </w:lvl>
    <w:lvl w:ilvl="1" w:tplc="60C6FF2C">
      <w:start w:val="1"/>
      <w:numFmt w:val="bullet"/>
      <w:lvlText w:val="o"/>
      <w:lvlJc w:val="left"/>
      <w:pPr>
        <w:ind w:left="1440" w:hanging="360"/>
      </w:pPr>
      <w:rPr>
        <w:rFonts w:hint="default" w:ascii="Courier New" w:hAnsi="Courier New"/>
      </w:rPr>
    </w:lvl>
    <w:lvl w:ilvl="2" w:tplc="D3D4F896">
      <w:start w:val="1"/>
      <w:numFmt w:val="bullet"/>
      <w:lvlText w:val=""/>
      <w:lvlJc w:val="left"/>
      <w:pPr>
        <w:ind w:left="2160" w:hanging="360"/>
      </w:pPr>
      <w:rPr>
        <w:rFonts w:hint="default" w:ascii="Wingdings" w:hAnsi="Wingdings"/>
      </w:rPr>
    </w:lvl>
    <w:lvl w:ilvl="3" w:tplc="2D5474AE">
      <w:start w:val="1"/>
      <w:numFmt w:val="bullet"/>
      <w:lvlText w:val=""/>
      <w:lvlJc w:val="left"/>
      <w:pPr>
        <w:ind w:left="2880" w:hanging="360"/>
      </w:pPr>
      <w:rPr>
        <w:rFonts w:hint="default" w:ascii="Symbol" w:hAnsi="Symbol"/>
      </w:rPr>
    </w:lvl>
    <w:lvl w:ilvl="4" w:tplc="91D89F0A">
      <w:start w:val="1"/>
      <w:numFmt w:val="bullet"/>
      <w:lvlText w:val="o"/>
      <w:lvlJc w:val="left"/>
      <w:pPr>
        <w:ind w:left="3600" w:hanging="360"/>
      </w:pPr>
      <w:rPr>
        <w:rFonts w:hint="default" w:ascii="Courier New" w:hAnsi="Courier New"/>
      </w:rPr>
    </w:lvl>
    <w:lvl w:ilvl="5" w:tplc="BC52419A">
      <w:start w:val="1"/>
      <w:numFmt w:val="bullet"/>
      <w:lvlText w:val=""/>
      <w:lvlJc w:val="left"/>
      <w:pPr>
        <w:ind w:left="4320" w:hanging="360"/>
      </w:pPr>
      <w:rPr>
        <w:rFonts w:hint="default" w:ascii="Wingdings" w:hAnsi="Wingdings"/>
      </w:rPr>
    </w:lvl>
    <w:lvl w:ilvl="6" w:tplc="4746C1C8">
      <w:start w:val="1"/>
      <w:numFmt w:val="bullet"/>
      <w:lvlText w:val=""/>
      <w:lvlJc w:val="left"/>
      <w:pPr>
        <w:ind w:left="5040" w:hanging="360"/>
      </w:pPr>
      <w:rPr>
        <w:rFonts w:hint="default" w:ascii="Symbol" w:hAnsi="Symbol"/>
      </w:rPr>
    </w:lvl>
    <w:lvl w:ilvl="7" w:tplc="C99E41C8">
      <w:start w:val="1"/>
      <w:numFmt w:val="bullet"/>
      <w:lvlText w:val="o"/>
      <w:lvlJc w:val="left"/>
      <w:pPr>
        <w:ind w:left="5760" w:hanging="360"/>
      </w:pPr>
      <w:rPr>
        <w:rFonts w:hint="default" w:ascii="Courier New" w:hAnsi="Courier New"/>
      </w:rPr>
    </w:lvl>
    <w:lvl w:ilvl="8" w:tplc="276CAD34">
      <w:start w:val="1"/>
      <w:numFmt w:val="bullet"/>
      <w:lvlText w:val=""/>
      <w:lvlJc w:val="left"/>
      <w:pPr>
        <w:ind w:left="6480" w:hanging="360"/>
      </w:pPr>
      <w:rPr>
        <w:rFonts w:hint="default" w:ascii="Wingdings" w:hAnsi="Wingdings"/>
      </w:rPr>
    </w:lvl>
  </w:abstractNum>
  <w:abstractNum w:abstractNumId="17" w15:restartNumberingAfterBreak="0">
    <w:nsid w:val="41DF3AA6"/>
    <w:multiLevelType w:val="multilevel"/>
    <w:tmpl w:val="E1F4C9E4"/>
    <w:lvl w:ilvl="0">
      <w:start w:val="1"/>
      <w:numFmt w:val="bullet"/>
      <w:lvlText w:val=""/>
      <w:lvlJc w:val="left"/>
      <w:pPr>
        <w:tabs>
          <w:tab w:val="num" w:pos="284"/>
        </w:tabs>
        <w:ind w:left="284" w:hanging="284"/>
      </w:pPr>
      <w:rPr>
        <w:rFonts w:hint="default" w:ascii="Symbol" w:hAnsi="Symbol"/>
        <w:b w:val="0"/>
        <w:i w:val="0"/>
        <w:sz w:val="16"/>
      </w:rPr>
    </w:lvl>
    <w:lvl w:ilvl="1">
      <w:start w:val="1"/>
      <w:numFmt w:val="bullet"/>
      <w:lvlText w:val=""/>
      <w:lvlJc w:val="left"/>
      <w:pPr>
        <w:tabs>
          <w:tab w:val="num" w:pos="567"/>
        </w:tabs>
        <w:ind w:left="567" w:hanging="283"/>
      </w:pPr>
      <w:rPr>
        <w:rFonts w:hint="default" w:ascii="Symbol" w:hAnsi="Symbol"/>
        <w:b w:val="0"/>
        <w:i w:val="0"/>
        <w:kern w:val="100"/>
        <w:sz w:val="16"/>
        <w:szCs w:val="16"/>
      </w:rPr>
    </w:lvl>
    <w:lvl w:ilvl="2">
      <w:start w:val="1"/>
      <w:numFmt w:val="bullet"/>
      <w:lvlText w:val=""/>
      <w:lvlJc w:val="left"/>
      <w:pPr>
        <w:tabs>
          <w:tab w:val="num" w:pos="851"/>
        </w:tabs>
        <w:ind w:left="851" w:hanging="284"/>
      </w:pPr>
      <w:rPr>
        <w:rFonts w:hint="default" w:ascii="Symbol" w:hAnsi="Symbol"/>
        <w:b w:val="0"/>
        <w:i w:val="0"/>
        <w:sz w:val="16"/>
        <w:szCs w:val="16"/>
      </w:rPr>
    </w:lvl>
    <w:lvl w:ilvl="3">
      <w:start w:val="1"/>
      <w:numFmt w:val="decimal"/>
      <w:lvlText w:val="%4."/>
      <w:lvlJc w:val="left"/>
      <w:pPr>
        <w:tabs>
          <w:tab w:val="num" w:pos="1134"/>
        </w:tabs>
        <w:ind w:left="1134" w:hanging="283"/>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16C50CE"/>
    <w:multiLevelType w:val="multilevel"/>
    <w:tmpl w:val="16681870"/>
    <w:lvl w:ilvl="0">
      <w:start w:val="1"/>
      <w:numFmt w:val="decimal"/>
      <w:pStyle w:val="Nummering"/>
      <w:lvlText w:val="%1"/>
      <w:lvlJc w:val="left"/>
      <w:pPr>
        <w:tabs>
          <w:tab w:val="num" w:pos="425"/>
        </w:tabs>
        <w:ind w:left="425" w:hanging="425"/>
      </w:pPr>
      <w:rPr>
        <w:rFonts w:hint="default"/>
      </w:rPr>
    </w:lvl>
    <w:lvl w:ilvl="1">
      <w:start w:val="1"/>
      <w:numFmt w:val="decimal"/>
      <w:lvlText w:val="%1.%2"/>
      <w:lvlJc w:val="left"/>
      <w:pPr>
        <w:tabs>
          <w:tab w:val="num" w:pos="851"/>
        </w:tabs>
        <w:ind w:left="851" w:hanging="426"/>
      </w:pPr>
      <w:rPr>
        <w:rFonts w:hint="default"/>
      </w:rPr>
    </w:lvl>
    <w:lvl w:ilvl="2">
      <w:start w:val="1"/>
      <w:numFmt w:val="bullet"/>
      <w:lvlText w:val=""/>
      <w:lvlJc w:val="left"/>
      <w:pPr>
        <w:tabs>
          <w:tab w:val="num" w:pos="1276"/>
        </w:tabs>
        <w:ind w:left="1276" w:hanging="425"/>
      </w:pPr>
      <w:rPr>
        <w:rFonts w:hint="default" w:ascii="Symbol" w:hAnsi="Symbol"/>
        <w:b w:val="0"/>
        <w:i w:val="0"/>
        <w:sz w:val="16"/>
      </w:rPr>
    </w:lvl>
    <w:lvl w:ilvl="3">
      <w:start w:val="1"/>
      <w:numFmt w:val="decimal"/>
      <w:lvlText w:val="%1.%2.%3.%4"/>
      <w:lvlJc w:val="left"/>
      <w:pPr>
        <w:tabs>
          <w:tab w:val="num" w:pos="1953"/>
        </w:tabs>
        <w:ind w:left="1521" w:hanging="648"/>
      </w:pPr>
      <w:rPr>
        <w:rFonts w:hint="default"/>
      </w:rPr>
    </w:lvl>
    <w:lvl w:ilvl="4">
      <w:start w:val="1"/>
      <w:numFmt w:val="decimal"/>
      <w:lvlText w:val="%1.%2.%3.%4.%5"/>
      <w:lvlJc w:val="left"/>
      <w:pPr>
        <w:tabs>
          <w:tab w:val="num" w:pos="2313"/>
        </w:tabs>
        <w:ind w:left="2025" w:hanging="792"/>
      </w:pPr>
      <w:rPr>
        <w:rFonts w:hint="default"/>
      </w:rPr>
    </w:lvl>
    <w:lvl w:ilvl="5">
      <w:start w:val="1"/>
      <w:numFmt w:val="decimal"/>
      <w:lvlText w:val="%1.%2.%3.%4.%5.%6"/>
      <w:lvlJc w:val="left"/>
      <w:pPr>
        <w:tabs>
          <w:tab w:val="num" w:pos="3033"/>
        </w:tabs>
        <w:ind w:left="2529" w:hanging="936"/>
      </w:pPr>
      <w:rPr>
        <w:rFonts w:hint="default"/>
      </w:rPr>
    </w:lvl>
    <w:lvl w:ilvl="6">
      <w:start w:val="1"/>
      <w:numFmt w:val="decimal"/>
      <w:lvlText w:val="%1.%2.%3.%4.%5.%6.%7"/>
      <w:lvlJc w:val="left"/>
      <w:pPr>
        <w:tabs>
          <w:tab w:val="num" w:pos="3393"/>
        </w:tabs>
        <w:ind w:left="3033" w:hanging="1080"/>
      </w:pPr>
      <w:rPr>
        <w:rFonts w:hint="default"/>
      </w:rPr>
    </w:lvl>
    <w:lvl w:ilvl="7">
      <w:start w:val="1"/>
      <w:numFmt w:val="decimal"/>
      <w:lvlText w:val="%1.%2.%3.%4.%5.%6.%7.%8"/>
      <w:lvlJc w:val="left"/>
      <w:pPr>
        <w:tabs>
          <w:tab w:val="num" w:pos="4113"/>
        </w:tabs>
        <w:ind w:left="3537" w:hanging="1224"/>
      </w:pPr>
      <w:rPr>
        <w:rFonts w:hint="default"/>
      </w:rPr>
    </w:lvl>
    <w:lvl w:ilvl="8">
      <w:start w:val="1"/>
      <w:numFmt w:val="decimal"/>
      <w:lvlText w:val="%1.%2.%3.%4.%5.%6.%7.%8.%9."/>
      <w:lvlJc w:val="left"/>
      <w:pPr>
        <w:tabs>
          <w:tab w:val="num" w:pos="4473"/>
        </w:tabs>
        <w:ind w:left="4113" w:hanging="1440"/>
      </w:pPr>
      <w:rPr>
        <w:rFonts w:hint="default"/>
      </w:rPr>
    </w:lvl>
  </w:abstractNum>
  <w:abstractNum w:abstractNumId="19" w15:restartNumberingAfterBreak="0">
    <w:nsid w:val="539D7A8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C9B7CA8"/>
    <w:multiLevelType w:val="multilevel"/>
    <w:tmpl w:val="2AF6A550"/>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709"/>
        </w:tabs>
        <w:ind w:left="709" w:hanging="284"/>
      </w:pPr>
      <w:rPr>
        <w:rFonts w:hint="default"/>
      </w:rPr>
    </w:lvl>
    <w:lvl w:ilvl="2">
      <w:start w:val="1"/>
      <w:numFmt w:val="bullet"/>
      <w:lvlText w:val=""/>
      <w:lvlJc w:val="left"/>
      <w:pPr>
        <w:tabs>
          <w:tab w:val="num" w:pos="1134"/>
        </w:tabs>
        <w:ind w:left="1134" w:hanging="425"/>
      </w:pPr>
      <w:rPr>
        <w:rFonts w:hint="default" w:ascii="Symbol" w:hAnsi="Symbol"/>
        <w:b w:val="0"/>
        <w:i w:val="0"/>
        <w:sz w:val="16"/>
      </w:rPr>
    </w:lvl>
    <w:lvl w:ilvl="3">
      <w:start w:val="1"/>
      <w:numFmt w:val="decimal"/>
      <w:lvlText w:val="%1.%2.%3.%4"/>
      <w:lvlJc w:val="left"/>
      <w:pPr>
        <w:tabs>
          <w:tab w:val="num" w:pos="1953"/>
        </w:tabs>
        <w:ind w:left="1521" w:hanging="648"/>
      </w:pPr>
      <w:rPr>
        <w:rFonts w:hint="default"/>
      </w:rPr>
    </w:lvl>
    <w:lvl w:ilvl="4">
      <w:start w:val="1"/>
      <w:numFmt w:val="decimal"/>
      <w:lvlText w:val="%1.%2.%3.%4.%5"/>
      <w:lvlJc w:val="left"/>
      <w:pPr>
        <w:tabs>
          <w:tab w:val="num" w:pos="2313"/>
        </w:tabs>
        <w:ind w:left="2025" w:hanging="792"/>
      </w:pPr>
      <w:rPr>
        <w:rFonts w:hint="default"/>
      </w:rPr>
    </w:lvl>
    <w:lvl w:ilvl="5">
      <w:start w:val="1"/>
      <w:numFmt w:val="decimal"/>
      <w:lvlText w:val="%1.%2.%3.%4.%5.%6"/>
      <w:lvlJc w:val="left"/>
      <w:pPr>
        <w:tabs>
          <w:tab w:val="num" w:pos="3033"/>
        </w:tabs>
        <w:ind w:left="2529" w:hanging="936"/>
      </w:pPr>
      <w:rPr>
        <w:rFonts w:hint="default"/>
      </w:rPr>
    </w:lvl>
    <w:lvl w:ilvl="6">
      <w:start w:val="1"/>
      <w:numFmt w:val="decimal"/>
      <w:lvlText w:val="%1.%2.%3.%4.%5.%6.%7"/>
      <w:lvlJc w:val="left"/>
      <w:pPr>
        <w:tabs>
          <w:tab w:val="num" w:pos="3393"/>
        </w:tabs>
        <w:ind w:left="3033" w:hanging="1080"/>
      </w:pPr>
      <w:rPr>
        <w:rFonts w:hint="default"/>
      </w:rPr>
    </w:lvl>
    <w:lvl w:ilvl="7">
      <w:start w:val="1"/>
      <w:numFmt w:val="decimal"/>
      <w:lvlText w:val="%1.%2.%3.%4.%5.%6.%7.%8"/>
      <w:lvlJc w:val="left"/>
      <w:pPr>
        <w:tabs>
          <w:tab w:val="num" w:pos="4113"/>
        </w:tabs>
        <w:ind w:left="3537" w:hanging="1224"/>
      </w:pPr>
      <w:rPr>
        <w:rFonts w:hint="default"/>
      </w:rPr>
    </w:lvl>
    <w:lvl w:ilvl="8">
      <w:start w:val="1"/>
      <w:numFmt w:val="decimal"/>
      <w:lvlText w:val="%1.%2.%3.%4.%5.%6.%7.%8.%9."/>
      <w:lvlJc w:val="left"/>
      <w:pPr>
        <w:tabs>
          <w:tab w:val="num" w:pos="4473"/>
        </w:tabs>
        <w:ind w:left="4113" w:hanging="1440"/>
      </w:pPr>
      <w:rPr>
        <w:rFonts w:hint="default"/>
      </w:rPr>
    </w:lvl>
  </w:abstractNum>
  <w:abstractNum w:abstractNumId="21" w15:restartNumberingAfterBreak="0">
    <w:nsid w:val="647941B5"/>
    <w:multiLevelType w:val="multilevel"/>
    <w:tmpl w:val="4AE48D48"/>
    <w:lvl w:ilvl="0">
      <w:start w:val="1"/>
      <w:numFmt w:val="bullet"/>
      <w:pStyle w:val="Opsomming"/>
      <w:lvlText w:val=""/>
      <w:lvlJc w:val="left"/>
      <w:pPr>
        <w:tabs>
          <w:tab w:val="num" w:pos="425"/>
        </w:tabs>
        <w:ind w:left="425" w:hanging="425"/>
      </w:pPr>
      <w:rPr>
        <w:rFonts w:hint="default" w:ascii="Symbol" w:hAnsi="Symbol"/>
        <w:b w:val="0"/>
        <w:i w:val="0"/>
        <w:sz w:val="16"/>
      </w:rPr>
    </w:lvl>
    <w:lvl w:ilvl="1">
      <w:start w:val="1"/>
      <w:numFmt w:val="bullet"/>
      <w:lvlText w:val=""/>
      <w:lvlJc w:val="left"/>
      <w:pPr>
        <w:tabs>
          <w:tab w:val="num" w:pos="851"/>
        </w:tabs>
        <w:ind w:left="851" w:hanging="426"/>
      </w:pPr>
      <w:rPr>
        <w:rFonts w:hint="default" w:ascii="Symbol" w:hAnsi="Symbol"/>
        <w:b w:val="0"/>
        <w:i w:val="0"/>
        <w:kern w:val="100"/>
        <w:sz w:val="16"/>
        <w:szCs w:val="16"/>
      </w:rPr>
    </w:lvl>
    <w:lvl w:ilvl="2">
      <w:start w:val="1"/>
      <w:numFmt w:val="bullet"/>
      <w:lvlText w:val=""/>
      <w:lvlJc w:val="left"/>
      <w:pPr>
        <w:tabs>
          <w:tab w:val="num" w:pos="1276"/>
        </w:tabs>
        <w:ind w:left="1276" w:hanging="425"/>
      </w:pPr>
      <w:rPr>
        <w:rFonts w:hint="default" w:ascii="Symbol" w:hAnsi="Symbol"/>
        <w:b w:val="0"/>
        <w:i w:val="0"/>
        <w:sz w:val="16"/>
        <w:szCs w:val="16"/>
      </w:rPr>
    </w:lvl>
    <w:lvl w:ilvl="3">
      <w:start w:val="1"/>
      <w:numFmt w:val="decimal"/>
      <w:lvlText w:val="%4."/>
      <w:lvlJc w:val="left"/>
      <w:pPr>
        <w:tabs>
          <w:tab w:val="num" w:pos="1134"/>
        </w:tabs>
        <w:ind w:left="1134" w:hanging="283"/>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15:restartNumberingAfterBreak="0">
    <w:nsid w:val="76904D05"/>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22864172">
    <w:abstractNumId w:val="16"/>
  </w:num>
  <w:num w:numId="2" w16cid:durableId="845679597">
    <w:abstractNumId w:val="9"/>
  </w:num>
  <w:num w:numId="3" w16cid:durableId="277109318">
    <w:abstractNumId w:val="7"/>
  </w:num>
  <w:num w:numId="4" w16cid:durableId="1542591722">
    <w:abstractNumId w:val="6"/>
  </w:num>
  <w:num w:numId="5" w16cid:durableId="788547750">
    <w:abstractNumId w:val="5"/>
  </w:num>
  <w:num w:numId="6" w16cid:durableId="1038120942">
    <w:abstractNumId w:val="4"/>
  </w:num>
  <w:num w:numId="7" w16cid:durableId="1486631664">
    <w:abstractNumId w:val="8"/>
  </w:num>
  <w:num w:numId="8" w16cid:durableId="543911496">
    <w:abstractNumId w:val="3"/>
  </w:num>
  <w:num w:numId="9" w16cid:durableId="2083142370">
    <w:abstractNumId w:val="2"/>
  </w:num>
  <w:num w:numId="10" w16cid:durableId="1988195685">
    <w:abstractNumId w:val="1"/>
  </w:num>
  <w:num w:numId="11" w16cid:durableId="1693845044">
    <w:abstractNumId w:val="0"/>
  </w:num>
  <w:num w:numId="12" w16cid:durableId="116995225">
    <w:abstractNumId w:val="21"/>
  </w:num>
  <w:num w:numId="13" w16cid:durableId="222372475">
    <w:abstractNumId w:val="18"/>
  </w:num>
  <w:num w:numId="14" w16cid:durableId="405617884">
    <w:abstractNumId w:val="11"/>
  </w:num>
  <w:num w:numId="15" w16cid:durableId="232932456">
    <w:abstractNumId w:val="10"/>
  </w:num>
  <w:num w:numId="16" w16cid:durableId="1164009649">
    <w:abstractNumId w:val="22"/>
  </w:num>
  <w:num w:numId="17" w16cid:durableId="558827735">
    <w:abstractNumId w:val="19"/>
  </w:num>
  <w:num w:numId="18" w16cid:durableId="537544825">
    <w:abstractNumId w:val="15"/>
  </w:num>
  <w:num w:numId="19" w16cid:durableId="620309060">
    <w:abstractNumId w:val="14"/>
  </w:num>
  <w:num w:numId="20" w16cid:durableId="69665314">
    <w:abstractNumId w:val="12"/>
  </w:num>
  <w:num w:numId="21" w16cid:durableId="2109958579">
    <w:abstractNumId w:val="13"/>
  </w:num>
  <w:num w:numId="22" w16cid:durableId="1552114853">
    <w:abstractNumId w:val="20"/>
  </w:num>
  <w:num w:numId="23" w16cid:durableId="80990010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lang="nl-NL" w:vendorID="1" w:dllVersion="512" w:checkStyle="1"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A26"/>
    <w:rsid w:val="000015B1"/>
    <w:rsid w:val="00024422"/>
    <w:rsid w:val="00033619"/>
    <w:rsid w:val="00047303"/>
    <w:rsid w:val="00070652"/>
    <w:rsid w:val="000811CA"/>
    <w:rsid w:val="00082089"/>
    <w:rsid w:val="0008435F"/>
    <w:rsid w:val="000D070F"/>
    <w:rsid w:val="00101862"/>
    <w:rsid w:val="00137AC7"/>
    <w:rsid w:val="001558E4"/>
    <w:rsid w:val="00193165"/>
    <w:rsid w:val="001A2422"/>
    <w:rsid w:val="001B5CCD"/>
    <w:rsid w:val="001D5DD5"/>
    <w:rsid w:val="001E1D6D"/>
    <w:rsid w:val="001F47C7"/>
    <w:rsid w:val="001F6CCE"/>
    <w:rsid w:val="00214A26"/>
    <w:rsid w:val="002647A7"/>
    <w:rsid w:val="00274A94"/>
    <w:rsid w:val="002879E0"/>
    <w:rsid w:val="002C6210"/>
    <w:rsid w:val="002F5BAD"/>
    <w:rsid w:val="002FDCA2"/>
    <w:rsid w:val="003203BF"/>
    <w:rsid w:val="003741B8"/>
    <w:rsid w:val="00383F3E"/>
    <w:rsid w:val="00391BF5"/>
    <w:rsid w:val="0039434A"/>
    <w:rsid w:val="003B037E"/>
    <w:rsid w:val="003E66F5"/>
    <w:rsid w:val="003F195F"/>
    <w:rsid w:val="00456606"/>
    <w:rsid w:val="00496232"/>
    <w:rsid w:val="004D4CA3"/>
    <w:rsid w:val="004D6536"/>
    <w:rsid w:val="005528AD"/>
    <w:rsid w:val="00592E8D"/>
    <w:rsid w:val="005C2978"/>
    <w:rsid w:val="005C4F9E"/>
    <w:rsid w:val="005C5967"/>
    <w:rsid w:val="005D1AF2"/>
    <w:rsid w:val="005F4936"/>
    <w:rsid w:val="00606257"/>
    <w:rsid w:val="0061163E"/>
    <w:rsid w:val="006431A0"/>
    <w:rsid w:val="00644E66"/>
    <w:rsid w:val="00671240"/>
    <w:rsid w:val="006B0883"/>
    <w:rsid w:val="006C6701"/>
    <w:rsid w:val="006D7136"/>
    <w:rsid w:val="006E2146"/>
    <w:rsid w:val="00713B98"/>
    <w:rsid w:val="00735EE3"/>
    <w:rsid w:val="00754404"/>
    <w:rsid w:val="0076743B"/>
    <w:rsid w:val="00792C65"/>
    <w:rsid w:val="007C3A8D"/>
    <w:rsid w:val="007C6EB7"/>
    <w:rsid w:val="007D0E85"/>
    <w:rsid w:val="007F70A3"/>
    <w:rsid w:val="00813210"/>
    <w:rsid w:val="00814229"/>
    <w:rsid w:val="00844516"/>
    <w:rsid w:val="00845282"/>
    <w:rsid w:val="00872608"/>
    <w:rsid w:val="00886EFF"/>
    <w:rsid w:val="008C0D91"/>
    <w:rsid w:val="00917883"/>
    <w:rsid w:val="00927672"/>
    <w:rsid w:val="00945261"/>
    <w:rsid w:val="00946292"/>
    <w:rsid w:val="00951365"/>
    <w:rsid w:val="009831A0"/>
    <w:rsid w:val="009F6EBD"/>
    <w:rsid w:val="00A12F0D"/>
    <w:rsid w:val="00A16F32"/>
    <w:rsid w:val="00A368C7"/>
    <w:rsid w:val="00A82C3D"/>
    <w:rsid w:val="00A86250"/>
    <w:rsid w:val="00A86BA9"/>
    <w:rsid w:val="00A92E2E"/>
    <w:rsid w:val="00AB65B9"/>
    <w:rsid w:val="00AD221B"/>
    <w:rsid w:val="00B035AA"/>
    <w:rsid w:val="00B16D29"/>
    <w:rsid w:val="00B4259D"/>
    <w:rsid w:val="00B54383"/>
    <w:rsid w:val="00B627DF"/>
    <w:rsid w:val="00B7355C"/>
    <w:rsid w:val="00B80FED"/>
    <w:rsid w:val="00B97FF5"/>
    <w:rsid w:val="00BA1449"/>
    <w:rsid w:val="00BB0AD9"/>
    <w:rsid w:val="00BB3703"/>
    <w:rsid w:val="00BD7D25"/>
    <w:rsid w:val="00BE6D1D"/>
    <w:rsid w:val="00BF1F3D"/>
    <w:rsid w:val="00C31277"/>
    <w:rsid w:val="00C6226E"/>
    <w:rsid w:val="00C70E8F"/>
    <w:rsid w:val="00CE1471"/>
    <w:rsid w:val="00CF1E29"/>
    <w:rsid w:val="00D2436C"/>
    <w:rsid w:val="00D47D92"/>
    <w:rsid w:val="00D73C60"/>
    <w:rsid w:val="00D830F2"/>
    <w:rsid w:val="00D945AA"/>
    <w:rsid w:val="00DC289F"/>
    <w:rsid w:val="00DD2E76"/>
    <w:rsid w:val="00E207FD"/>
    <w:rsid w:val="00E42186"/>
    <w:rsid w:val="00E5136E"/>
    <w:rsid w:val="00E57A7D"/>
    <w:rsid w:val="00EA1E0F"/>
    <w:rsid w:val="00EE201D"/>
    <w:rsid w:val="00EE2588"/>
    <w:rsid w:val="00EE7CB8"/>
    <w:rsid w:val="00F026CC"/>
    <w:rsid w:val="00F2061E"/>
    <w:rsid w:val="00F932B6"/>
    <w:rsid w:val="00FE635C"/>
    <w:rsid w:val="031328F0"/>
    <w:rsid w:val="03D19AA0"/>
    <w:rsid w:val="0419ED19"/>
    <w:rsid w:val="0476DD75"/>
    <w:rsid w:val="05191C38"/>
    <w:rsid w:val="05AF4E8F"/>
    <w:rsid w:val="05C95E8D"/>
    <w:rsid w:val="060799C1"/>
    <w:rsid w:val="067B53FB"/>
    <w:rsid w:val="08F1F486"/>
    <w:rsid w:val="09B2F4BD"/>
    <w:rsid w:val="0B9ECFC6"/>
    <w:rsid w:val="0DD172BE"/>
    <w:rsid w:val="0E375373"/>
    <w:rsid w:val="0E9EFDEA"/>
    <w:rsid w:val="0F74A05A"/>
    <w:rsid w:val="106AF6A8"/>
    <w:rsid w:val="11D991AC"/>
    <w:rsid w:val="12E1899E"/>
    <w:rsid w:val="13FE9A65"/>
    <w:rsid w:val="147D59FF"/>
    <w:rsid w:val="1489682A"/>
    <w:rsid w:val="154D9F92"/>
    <w:rsid w:val="171F3208"/>
    <w:rsid w:val="17D54560"/>
    <w:rsid w:val="18058722"/>
    <w:rsid w:val="18854054"/>
    <w:rsid w:val="18873892"/>
    <w:rsid w:val="189481F2"/>
    <w:rsid w:val="191D7527"/>
    <w:rsid w:val="1A07CAA6"/>
    <w:rsid w:val="1AA3EA56"/>
    <w:rsid w:val="1AEFFE8E"/>
    <w:rsid w:val="1AF3BDC5"/>
    <w:rsid w:val="1BDEAC7D"/>
    <w:rsid w:val="1C04AB4B"/>
    <w:rsid w:val="1D42890A"/>
    <w:rsid w:val="1DB476EB"/>
    <w:rsid w:val="1F1D5AC4"/>
    <w:rsid w:val="1FC72EE8"/>
    <w:rsid w:val="1FCF1C6E"/>
    <w:rsid w:val="20271F34"/>
    <w:rsid w:val="2162FF49"/>
    <w:rsid w:val="2306BD30"/>
    <w:rsid w:val="241FECA8"/>
    <w:rsid w:val="244A9563"/>
    <w:rsid w:val="244C9120"/>
    <w:rsid w:val="2495E5B0"/>
    <w:rsid w:val="24D6BD66"/>
    <w:rsid w:val="2563C35C"/>
    <w:rsid w:val="2676EBF4"/>
    <w:rsid w:val="27D240CD"/>
    <w:rsid w:val="2925A5E6"/>
    <w:rsid w:val="2B09E18F"/>
    <w:rsid w:val="2B11CF15"/>
    <w:rsid w:val="2BDC4E72"/>
    <w:rsid w:val="2C205CAC"/>
    <w:rsid w:val="2C446C71"/>
    <w:rsid w:val="2CAF97B4"/>
    <w:rsid w:val="2D561120"/>
    <w:rsid w:val="2E0784A8"/>
    <w:rsid w:val="2E4B6815"/>
    <w:rsid w:val="2E74B89C"/>
    <w:rsid w:val="2F4C8B51"/>
    <w:rsid w:val="2F9D86C2"/>
    <w:rsid w:val="2FCA8A57"/>
    <w:rsid w:val="2FE73876"/>
    <w:rsid w:val="326EDE44"/>
    <w:rsid w:val="329541A1"/>
    <w:rsid w:val="33C6D15F"/>
    <w:rsid w:val="3474E851"/>
    <w:rsid w:val="34BAA999"/>
    <w:rsid w:val="34CFCD3B"/>
    <w:rsid w:val="34FF794A"/>
    <w:rsid w:val="352C3F2B"/>
    <w:rsid w:val="36C80F8C"/>
    <w:rsid w:val="38AF353F"/>
    <w:rsid w:val="3A4B05A0"/>
    <w:rsid w:val="3B1959D3"/>
    <w:rsid w:val="3B2DDB80"/>
    <w:rsid w:val="3B36DB0D"/>
    <w:rsid w:val="3C1F76B8"/>
    <w:rsid w:val="3C8755C2"/>
    <w:rsid w:val="3C96D0F5"/>
    <w:rsid w:val="3D66E5F8"/>
    <w:rsid w:val="3E07AD5A"/>
    <w:rsid w:val="3E22E4DF"/>
    <w:rsid w:val="3E53C192"/>
    <w:rsid w:val="3F92CA41"/>
    <w:rsid w:val="4008C349"/>
    <w:rsid w:val="401B163A"/>
    <w:rsid w:val="4200D6A7"/>
    <w:rsid w:val="42EFAC04"/>
    <w:rsid w:val="433304C4"/>
    <w:rsid w:val="43A826FA"/>
    <w:rsid w:val="43BD95BB"/>
    <w:rsid w:val="44E43CC6"/>
    <w:rsid w:val="455F3632"/>
    <w:rsid w:val="46596AAF"/>
    <w:rsid w:val="469E65FF"/>
    <w:rsid w:val="4877DD78"/>
    <w:rsid w:val="4A32DC8D"/>
    <w:rsid w:val="4A4073BA"/>
    <w:rsid w:val="4B74D57D"/>
    <w:rsid w:val="4BAF7E3A"/>
    <w:rsid w:val="4C84E434"/>
    <w:rsid w:val="4C8C3F0F"/>
    <w:rsid w:val="4D266971"/>
    <w:rsid w:val="4D4B4E9B"/>
    <w:rsid w:val="4D5F0B32"/>
    <w:rsid w:val="4DA6AA0D"/>
    <w:rsid w:val="4EE71EFC"/>
    <w:rsid w:val="506C257F"/>
    <w:rsid w:val="528F4D9E"/>
    <w:rsid w:val="53628D59"/>
    <w:rsid w:val="53A0A949"/>
    <w:rsid w:val="53C5A196"/>
    <w:rsid w:val="53D99483"/>
    <w:rsid w:val="5423C324"/>
    <w:rsid w:val="55566080"/>
    <w:rsid w:val="56F9C866"/>
    <w:rsid w:val="574A290F"/>
    <w:rsid w:val="58C80BB6"/>
    <w:rsid w:val="59B61769"/>
    <w:rsid w:val="5A35D104"/>
    <w:rsid w:val="5AE22588"/>
    <w:rsid w:val="5BDB68E7"/>
    <w:rsid w:val="5C43135E"/>
    <w:rsid w:val="5CFCDC4E"/>
    <w:rsid w:val="5D9DA7E8"/>
    <w:rsid w:val="5DB96A93"/>
    <w:rsid w:val="5F05304C"/>
    <w:rsid w:val="5F6675CB"/>
    <w:rsid w:val="610C2BF0"/>
    <w:rsid w:val="61C39DF3"/>
    <w:rsid w:val="622577A0"/>
    <w:rsid w:val="64DCAA7F"/>
    <w:rsid w:val="66B36002"/>
    <w:rsid w:val="676BFB9C"/>
    <w:rsid w:val="678332C4"/>
    <w:rsid w:val="68AC1292"/>
    <w:rsid w:val="690B0568"/>
    <w:rsid w:val="696FAB0A"/>
    <w:rsid w:val="69C7A808"/>
    <w:rsid w:val="6AE069F4"/>
    <w:rsid w:val="6B6FF91A"/>
    <w:rsid w:val="6DAD6248"/>
    <w:rsid w:val="6EF80987"/>
    <w:rsid w:val="6F1B5416"/>
    <w:rsid w:val="6F3F87EB"/>
    <w:rsid w:val="706397E5"/>
    <w:rsid w:val="70B3B5F1"/>
    <w:rsid w:val="7109275D"/>
    <w:rsid w:val="71F5E52A"/>
    <w:rsid w:val="726BB690"/>
    <w:rsid w:val="735561F1"/>
    <w:rsid w:val="76C675AF"/>
    <w:rsid w:val="770D3D9E"/>
    <w:rsid w:val="7828A332"/>
    <w:rsid w:val="79ECDB9A"/>
    <w:rsid w:val="7B23FE6A"/>
    <w:rsid w:val="7D3F9CF7"/>
    <w:rsid w:val="7E70421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66EB68"/>
  <w15:chartTrackingRefBased/>
  <w15:docId w15:val="{259A003D-AA31-4A97-80BC-FEDC60B17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3F195F"/>
    <w:pPr>
      <w:spacing w:line="300" w:lineRule="atLeast"/>
    </w:pPr>
    <w:rPr>
      <w:rFonts w:ascii="Arial" w:hAnsi="Arial"/>
    </w:rPr>
  </w:style>
  <w:style w:type="paragraph" w:styleId="Kop1">
    <w:name w:val="heading 1"/>
    <w:basedOn w:val="Standaard"/>
    <w:next w:val="Standaard"/>
    <w:qFormat/>
    <w:rsid w:val="007C3A8D"/>
    <w:pPr>
      <w:keepNext/>
      <w:spacing w:after="300"/>
      <w:outlineLvl w:val="0"/>
    </w:pPr>
    <w:rPr>
      <w:rFonts w:cs="Arial"/>
      <w:b/>
      <w:bCs/>
      <w:color w:val="009097"/>
      <w:kern w:val="32"/>
      <w:sz w:val="48"/>
      <w:szCs w:val="32"/>
    </w:rPr>
  </w:style>
  <w:style w:type="paragraph" w:styleId="Kop2">
    <w:name w:val="heading 2"/>
    <w:basedOn w:val="Standaard"/>
    <w:next w:val="Standaard"/>
    <w:qFormat/>
    <w:rsid w:val="003F195F"/>
    <w:pPr>
      <w:keepNext/>
      <w:spacing w:before="300" w:after="300"/>
      <w:outlineLvl w:val="1"/>
    </w:pPr>
    <w:rPr>
      <w:rFonts w:cs="Arial"/>
      <w:b/>
      <w:bCs/>
      <w:iCs/>
      <w:sz w:val="22"/>
      <w:szCs w:val="22"/>
    </w:rPr>
  </w:style>
  <w:style w:type="paragraph" w:styleId="Kop3">
    <w:name w:val="heading 3"/>
    <w:basedOn w:val="Standaard"/>
    <w:next w:val="Standaard"/>
    <w:qFormat/>
    <w:rsid w:val="003F195F"/>
    <w:pPr>
      <w:keepNext/>
      <w:spacing w:before="300" w:after="300"/>
      <w:outlineLvl w:val="2"/>
    </w:pPr>
    <w:rPr>
      <w:rFonts w:cs="Arial"/>
      <w:b/>
      <w:bCs/>
    </w:rPr>
  </w:style>
  <w:style w:type="paragraph" w:styleId="Kop4">
    <w:name w:val="heading 4"/>
    <w:basedOn w:val="Standaard"/>
    <w:next w:val="Standaard"/>
    <w:qFormat/>
    <w:rsid w:val="007C3A8D"/>
    <w:pPr>
      <w:keepNext/>
      <w:spacing w:before="300"/>
      <w:outlineLvl w:val="3"/>
    </w:pPr>
    <w:rPr>
      <w:b/>
      <w:bCs/>
      <w:color w:val="0071B7"/>
    </w:rPr>
  </w:style>
  <w:style w:type="paragraph" w:styleId="Kop5">
    <w:name w:val="heading 5"/>
    <w:basedOn w:val="Standaard"/>
    <w:next w:val="Standaard"/>
    <w:qFormat/>
    <w:rsid w:val="003F195F"/>
    <w:pPr>
      <w:spacing w:before="300"/>
      <w:outlineLvl w:val="4"/>
    </w:pPr>
    <w:rPr>
      <w:bCs/>
      <w:i/>
      <w:iCs/>
    </w:rPr>
  </w:style>
  <w:style w:type="paragraph" w:styleId="Kop6">
    <w:name w:val="heading 6"/>
    <w:basedOn w:val="Standaard"/>
    <w:next w:val="Standaard"/>
    <w:qFormat/>
    <w:rsid w:val="003F195F"/>
    <w:pPr>
      <w:outlineLvl w:val="5"/>
    </w:pPr>
    <w:rPr>
      <w:bCs/>
      <w:szCs w:val="22"/>
    </w:rPr>
  </w:style>
  <w:style w:type="paragraph" w:styleId="Kop7">
    <w:name w:val="heading 7"/>
    <w:basedOn w:val="Standaard"/>
    <w:next w:val="Standaard"/>
    <w:qFormat/>
    <w:rsid w:val="003F195F"/>
    <w:pPr>
      <w:outlineLvl w:val="6"/>
    </w:pPr>
  </w:style>
  <w:style w:type="paragraph" w:styleId="Kop8">
    <w:name w:val="heading 8"/>
    <w:basedOn w:val="Standaard"/>
    <w:next w:val="Standaard"/>
    <w:qFormat/>
    <w:rsid w:val="003F195F"/>
    <w:pPr>
      <w:outlineLvl w:val="7"/>
    </w:pPr>
    <w:rPr>
      <w:iCs/>
      <w:szCs w:val="24"/>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table" w:styleId="Tabelraster">
    <w:name w:val="Table Grid"/>
    <w:basedOn w:val="Standaardtabel"/>
    <w:rsid w:val="003F195F"/>
    <w:pPr>
      <w:spacing w:line="300" w:lineRule="atLeast"/>
    </w:pPr>
    <w:rPr>
      <w:rFonts w:ascii="Arial" w:hAnsi="Arial"/>
    </w:rPr>
    <w:tblPr/>
    <w:tcPr>
      <w:shd w:val="clear" w:color="auto" w:fill="auto"/>
    </w:tcPr>
    <w:tblStylePr w:type="firstRow">
      <w:rPr>
        <w:rFonts w:ascii="Arial" w:hAnsi="Arial"/>
        <w:b/>
        <w:color w:val="FFFFFF"/>
        <w:sz w:val="20"/>
      </w:rPr>
    </w:tblStylePr>
  </w:style>
  <w:style w:type="character" w:styleId="Hyperlink">
    <w:name w:val="Hyperlink"/>
    <w:basedOn w:val="Standaardalinea-lettertype"/>
    <w:rsid w:val="003F195F"/>
    <w:rPr>
      <w:rFonts w:ascii="Arial" w:hAnsi="Arial"/>
      <w:color w:val="009790"/>
      <w:sz w:val="20"/>
      <w:u w:val="single"/>
    </w:rPr>
  </w:style>
  <w:style w:type="character" w:styleId="GevolgdeHyperlink">
    <w:name w:val="FollowedHyperlink"/>
    <w:basedOn w:val="Standaardalinea-lettertype"/>
    <w:rsid w:val="003F195F"/>
    <w:rPr>
      <w:rFonts w:ascii="Arial" w:hAnsi="Arial"/>
      <w:color w:val="B1C800"/>
      <w:sz w:val="20"/>
      <w:u w:val="single"/>
    </w:rPr>
  </w:style>
  <w:style w:type="paragraph" w:styleId="Opsomming" w:customStyle="1">
    <w:name w:val="Opsomming"/>
    <w:basedOn w:val="Standaard"/>
    <w:rsid w:val="003F195F"/>
    <w:pPr>
      <w:numPr>
        <w:numId w:val="12"/>
      </w:numPr>
    </w:pPr>
  </w:style>
  <w:style w:type="paragraph" w:styleId="Nummering" w:customStyle="1">
    <w:name w:val="Nummering"/>
    <w:basedOn w:val="Opsomming"/>
    <w:rsid w:val="003F195F"/>
    <w:pPr>
      <w:numPr>
        <w:numId w:val="13"/>
      </w:numPr>
    </w:pPr>
  </w:style>
  <w:style w:type="table" w:styleId="Tabelopmaak" w:customStyle="1">
    <w:name w:val="Tabelopmaak"/>
    <w:basedOn w:val="Standaardtabel"/>
    <w:rsid w:val="003F195F"/>
    <w:pPr>
      <w:spacing w:line="300" w:lineRule="atLeast"/>
    </w:pPr>
    <w:rPr>
      <w:rFonts w:ascii="Arial" w:hAnsi="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ascii="Arial" w:hAnsi="Arial"/>
        <w:b/>
        <w:color w:val="FFFFFF"/>
        <w:sz w:val="20"/>
      </w:rPr>
      <w:tblPr/>
      <w:tcPr>
        <w:shd w:val="clear" w:color="auto" w:fill="000000"/>
      </w:tcPr>
    </w:tblStylePr>
  </w:style>
  <w:style w:type="paragraph" w:styleId="Introtekst" w:customStyle="1">
    <w:name w:val="Introtekst"/>
    <w:basedOn w:val="Standaard"/>
    <w:next w:val="Standaard"/>
    <w:rsid w:val="003F195F"/>
    <w:pPr>
      <w:spacing w:after="300"/>
    </w:pPr>
    <w:rPr>
      <w:b/>
    </w:rPr>
  </w:style>
  <w:style w:type="paragraph" w:styleId="Koptekst">
    <w:name w:val="header"/>
    <w:basedOn w:val="Standaard"/>
    <w:rsid w:val="003F195F"/>
    <w:pPr>
      <w:tabs>
        <w:tab w:val="center" w:pos="4536"/>
        <w:tab w:val="right" w:pos="9072"/>
      </w:tabs>
    </w:pPr>
  </w:style>
  <w:style w:type="paragraph" w:styleId="Lijstopsomteken">
    <w:name w:val="List Bullet"/>
    <w:basedOn w:val="Standaard"/>
    <w:autoRedefine/>
    <w:rsid w:val="003F195F"/>
    <w:pPr>
      <w:numPr>
        <w:numId w:val="2"/>
      </w:numPr>
    </w:pPr>
  </w:style>
  <w:style w:type="paragraph" w:styleId="Lijstopsomteken2">
    <w:name w:val="List Bullet 2"/>
    <w:basedOn w:val="Standaard"/>
    <w:autoRedefine/>
    <w:rsid w:val="003F195F"/>
    <w:pPr>
      <w:numPr>
        <w:numId w:val="3"/>
      </w:numPr>
    </w:pPr>
  </w:style>
  <w:style w:type="paragraph" w:styleId="Lijstopsomteken3">
    <w:name w:val="List Bullet 3"/>
    <w:basedOn w:val="Standaard"/>
    <w:autoRedefine/>
    <w:rsid w:val="003F195F"/>
    <w:pPr>
      <w:numPr>
        <w:numId w:val="4"/>
      </w:numPr>
    </w:pPr>
  </w:style>
  <w:style w:type="paragraph" w:styleId="Lijstopsomteken4">
    <w:name w:val="List Bullet 4"/>
    <w:basedOn w:val="Standaard"/>
    <w:autoRedefine/>
    <w:rsid w:val="003F195F"/>
    <w:pPr>
      <w:numPr>
        <w:numId w:val="5"/>
      </w:numPr>
    </w:pPr>
  </w:style>
  <w:style w:type="paragraph" w:styleId="Lijstopsomteken5">
    <w:name w:val="List Bullet 5"/>
    <w:basedOn w:val="Standaard"/>
    <w:autoRedefine/>
    <w:rsid w:val="003F195F"/>
    <w:pPr>
      <w:numPr>
        <w:numId w:val="6"/>
      </w:numPr>
    </w:pPr>
  </w:style>
  <w:style w:type="paragraph" w:styleId="Lijstnummering">
    <w:name w:val="List Number"/>
    <w:basedOn w:val="Standaard"/>
    <w:rsid w:val="003F195F"/>
    <w:pPr>
      <w:numPr>
        <w:numId w:val="7"/>
      </w:numPr>
    </w:pPr>
  </w:style>
  <w:style w:type="paragraph" w:styleId="Lijstnummering2">
    <w:name w:val="List Number 2"/>
    <w:basedOn w:val="Standaard"/>
    <w:rsid w:val="003F195F"/>
    <w:pPr>
      <w:numPr>
        <w:numId w:val="8"/>
      </w:numPr>
    </w:pPr>
  </w:style>
  <w:style w:type="paragraph" w:styleId="Lijstnummering3">
    <w:name w:val="List Number 3"/>
    <w:basedOn w:val="Standaard"/>
    <w:rsid w:val="003F195F"/>
    <w:pPr>
      <w:numPr>
        <w:numId w:val="9"/>
      </w:numPr>
    </w:pPr>
  </w:style>
  <w:style w:type="paragraph" w:styleId="Lijstnummering4">
    <w:name w:val="List Number 4"/>
    <w:basedOn w:val="Standaard"/>
    <w:rsid w:val="003F195F"/>
    <w:pPr>
      <w:numPr>
        <w:numId w:val="10"/>
      </w:numPr>
    </w:pPr>
  </w:style>
  <w:style w:type="paragraph" w:styleId="Lijstnummering5">
    <w:name w:val="List Number 5"/>
    <w:basedOn w:val="Standaard"/>
    <w:rsid w:val="003F195F"/>
    <w:pPr>
      <w:numPr>
        <w:numId w:val="11"/>
      </w:numPr>
    </w:pPr>
  </w:style>
  <w:style w:type="character" w:styleId="Nadruk">
    <w:name w:val="Emphasis"/>
    <w:basedOn w:val="Standaardalinea-lettertype"/>
    <w:qFormat/>
    <w:rsid w:val="003F195F"/>
    <w:rPr>
      <w:rFonts w:ascii="Arial" w:hAnsi="Arial"/>
      <w:i/>
      <w:iCs/>
      <w:sz w:val="20"/>
    </w:rPr>
  </w:style>
  <w:style w:type="paragraph" w:styleId="Normaalweb">
    <w:name w:val="Normal (Web)"/>
    <w:basedOn w:val="Standaard"/>
    <w:rsid w:val="003F195F"/>
  </w:style>
  <w:style w:type="paragraph" w:styleId="Titel">
    <w:name w:val="Title"/>
    <w:basedOn w:val="Standaard"/>
    <w:qFormat/>
    <w:rsid w:val="007F70A3"/>
    <w:pPr>
      <w:spacing w:after="300"/>
      <w:outlineLvl w:val="0"/>
    </w:pPr>
    <w:rPr>
      <w:rFonts w:cs="Arial"/>
      <w:b/>
      <w:bCs/>
      <w:color w:val="009097"/>
      <w:kern w:val="28"/>
      <w:sz w:val="48"/>
      <w:szCs w:val="32"/>
    </w:rPr>
  </w:style>
  <w:style w:type="character" w:styleId="Zwaar">
    <w:name w:val="Strong"/>
    <w:basedOn w:val="Standaardalinea-lettertype"/>
    <w:qFormat/>
    <w:rsid w:val="003F195F"/>
    <w:rPr>
      <w:rFonts w:ascii="Arial" w:hAnsi="Arial"/>
      <w:b/>
      <w:bCs/>
      <w:sz w:val="20"/>
    </w:rPr>
  </w:style>
  <w:style w:type="paragraph" w:styleId="Standaardinspringing">
    <w:name w:val="Normal Indent"/>
    <w:basedOn w:val="Standaard"/>
    <w:rsid w:val="003F195F"/>
    <w:pPr>
      <w:ind w:left="567"/>
    </w:pPr>
  </w:style>
  <w:style w:type="paragraph" w:styleId="Ondertitel">
    <w:name w:val="Subtitle"/>
    <w:basedOn w:val="Standaard"/>
    <w:qFormat/>
    <w:rsid w:val="003F195F"/>
    <w:pPr>
      <w:spacing w:after="300"/>
      <w:outlineLvl w:val="1"/>
    </w:pPr>
    <w:rPr>
      <w:rFonts w:cs="Arial"/>
      <w:b/>
      <w:sz w:val="22"/>
      <w:szCs w:val="24"/>
    </w:rPr>
  </w:style>
  <w:style w:type="paragraph" w:styleId="Tekstzonderopmaak">
    <w:name w:val="Plain Text"/>
    <w:basedOn w:val="Standaard"/>
    <w:rsid w:val="003F195F"/>
    <w:rPr>
      <w:rFonts w:cs="Courier New"/>
    </w:rPr>
  </w:style>
  <w:style w:type="character" w:styleId="Regelnummer">
    <w:name w:val="line number"/>
    <w:basedOn w:val="Standaardalinea-lettertype"/>
    <w:rsid w:val="003F195F"/>
    <w:rPr>
      <w:rFonts w:ascii="Arial" w:hAnsi="Arial"/>
      <w:sz w:val="16"/>
    </w:rPr>
  </w:style>
  <w:style w:type="character" w:styleId="Paginanummer">
    <w:name w:val="page number"/>
    <w:basedOn w:val="Standaardalinea-lettertype"/>
    <w:rsid w:val="003F195F"/>
    <w:rPr>
      <w:rFonts w:ascii="Arial" w:hAnsi="Arial"/>
      <w:sz w:val="16"/>
    </w:rPr>
  </w:style>
  <w:style w:type="paragraph" w:styleId="Lijstvoortzetting">
    <w:name w:val="List Continue"/>
    <w:basedOn w:val="Standaard"/>
    <w:rsid w:val="003F195F"/>
    <w:pPr>
      <w:ind w:left="567"/>
    </w:pPr>
  </w:style>
  <w:style w:type="paragraph" w:styleId="Lijstvoortzetting2">
    <w:name w:val="List Continue 2"/>
    <w:basedOn w:val="Standaard"/>
    <w:rsid w:val="003F195F"/>
    <w:pPr>
      <w:spacing w:line="240" w:lineRule="atLeast"/>
      <w:ind w:left="1134"/>
    </w:pPr>
  </w:style>
  <w:style w:type="paragraph" w:styleId="Lijstvoortzetting3">
    <w:name w:val="List Continue 3"/>
    <w:basedOn w:val="Standaard"/>
    <w:rsid w:val="003F195F"/>
    <w:pPr>
      <w:ind w:left="1701"/>
    </w:pPr>
  </w:style>
  <w:style w:type="paragraph" w:styleId="Lijstvoortzetting4">
    <w:name w:val="List Continue 4"/>
    <w:basedOn w:val="Standaard"/>
    <w:rsid w:val="003F195F"/>
    <w:pPr>
      <w:ind w:left="2268"/>
    </w:pPr>
  </w:style>
  <w:style w:type="paragraph" w:styleId="Lijstvoortzetting5">
    <w:name w:val="List Continue 5"/>
    <w:basedOn w:val="Standaard"/>
    <w:rsid w:val="003F195F"/>
    <w:pPr>
      <w:ind w:left="2835"/>
    </w:pPr>
  </w:style>
  <w:style w:type="paragraph" w:styleId="Lijst">
    <w:name w:val="List"/>
    <w:basedOn w:val="Standaard"/>
    <w:rsid w:val="003F195F"/>
    <w:pPr>
      <w:ind w:left="284" w:hanging="284"/>
    </w:pPr>
  </w:style>
  <w:style w:type="paragraph" w:styleId="Lijst2">
    <w:name w:val="List 2"/>
    <w:basedOn w:val="Standaard"/>
    <w:rsid w:val="003F195F"/>
    <w:pPr>
      <w:ind w:left="851" w:hanging="284"/>
    </w:pPr>
  </w:style>
  <w:style w:type="paragraph" w:styleId="Lijst3">
    <w:name w:val="List 3"/>
    <w:basedOn w:val="Standaard"/>
    <w:rsid w:val="003F195F"/>
    <w:pPr>
      <w:ind w:left="1418" w:hanging="284"/>
    </w:pPr>
  </w:style>
  <w:style w:type="paragraph" w:styleId="Lijst4">
    <w:name w:val="List 4"/>
    <w:basedOn w:val="Standaard"/>
    <w:rsid w:val="003F195F"/>
    <w:pPr>
      <w:ind w:left="1985" w:hanging="284"/>
    </w:pPr>
  </w:style>
  <w:style w:type="paragraph" w:styleId="Lijst5">
    <w:name w:val="List 5"/>
    <w:basedOn w:val="Standaard"/>
    <w:rsid w:val="003F195F"/>
    <w:pPr>
      <w:ind w:left="2552" w:hanging="284"/>
    </w:pPr>
  </w:style>
  <w:style w:type="paragraph" w:styleId="Handtekening">
    <w:name w:val="Signature"/>
    <w:basedOn w:val="Standaard"/>
    <w:rsid w:val="003F195F"/>
  </w:style>
  <w:style w:type="paragraph" w:styleId="Adresenvelop">
    <w:name w:val="envelope address"/>
    <w:basedOn w:val="Standaard"/>
    <w:rsid w:val="003F195F"/>
    <w:pPr>
      <w:framePr w:w="7920" w:h="1980" w:hSpace="141" w:wrap="auto" w:hAnchor="page" w:xAlign="center" w:yAlign="bottom" w:hRule="exact"/>
      <w:ind w:left="2880"/>
    </w:pPr>
    <w:rPr>
      <w:rFonts w:cs="Arial"/>
    </w:rPr>
  </w:style>
  <w:style w:type="paragraph" w:styleId="Afsluiting">
    <w:name w:val="Closing"/>
    <w:basedOn w:val="Standaard"/>
    <w:rsid w:val="003F195F"/>
    <w:pPr>
      <w:ind w:left="4253"/>
    </w:pPr>
  </w:style>
  <w:style w:type="paragraph" w:styleId="Voettekst">
    <w:name w:val="footer"/>
    <w:basedOn w:val="Standaard"/>
    <w:rsid w:val="003F195F"/>
    <w:pPr>
      <w:tabs>
        <w:tab w:val="center" w:pos="4536"/>
        <w:tab w:val="right" w:pos="9072"/>
      </w:tabs>
    </w:pPr>
    <w:rPr>
      <w:sz w:val="16"/>
    </w:rPr>
  </w:style>
  <w:style w:type="paragraph" w:styleId="Plattetekst">
    <w:name w:val="Body Text"/>
    <w:basedOn w:val="Standaard"/>
    <w:rsid w:val="003F195F"/>
  </w:style>
  <w:style w:type="paragraph" w:styleId="Plattetekst3">
    <w:name w:val="Body Text 3"/>
    <w:basedOn w:val="Standaard"/>
    <w:rsid w:val="003F195F"/>
    <w:pPr>
      <w:spacing w:after="120"/>
    </w:pPr>
    <w:rPr>
      <w:sz w:val="16"/>
      <w:szCs w:val="16"/>
    </w:rPr>
  </w:style>
  <w:style w:type="table" w:styleId="Professioneletabel">
    <w:name w:val="Table Professional"/>
    <w:basedOn w:val="Standaardtabel"/>
    <w:rsid w:val="003F195F"/>
    <w:pPr>
      <w:spacing w:line="300" w:lineRule="atLeast"/>
    </w:pPr>
    <w:rPr>
      <w:rFonts w:ascii="Arial" w:hAnsi="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Tabelkolommen1">
    <w:name w:val="Table Columns 1"/>
    <w:basedOn w:val="Standaardtabel"/>
    <w:rsid w:val="003F195F"/>
    <w:pPr>
      <w:spacing w:line="300" w:lineRule="atLeast"/>
    </w:pPr>
    <w:rPr>
      <w:rFonts w:ascii="Arial" w:hAnsi="Arial"/>
      <w:b/>
      <w:bCs/>
    </w:rPr>
    <w:tblPr>
      <w:tblStyleRowBandSize w:val="1"/>
      <w:tblStyleColBandSize w:val="1"/>
      <w:tblBorders>
        <w:top w:val="single" w:color="000000" w:sz="12" w:space="0"/>
        <w:left w:val="single" w:color="000000" w:sz="12" w:space="0"/>
        <w:bottom w:val="single" w:color="000000" w:sz="12" w:space="0"/>
        <w:right w:val="single" w:color="000000" w:sz="12" w:space="0"/>
      </w:tblBorders>
    </w:tblPr>
    <w:tblStylePr w:type="firstRow">
      <w:rPr>
        <w:rFonts w:ascii="Arial" w:hAnsi="Arial"/>
        <w:b w:val="0"/>
        <w:bCs w:val="0"/>
        <w:sz w:val="20"/>
      </w:rPr>
      <w:tblPr/>
      <w:tcPr>
        <w:tcBorders>
          <w:bottom w:val="double" w:color="000000" w:sz="6" w:space="0"/>
          <w:tl2br w:val="none" w:color="auto" w:sz="0" w:space="0"/>
          <w:tr2bl w:val="none" w:color="auto" w:sz="0" w:space="0"/>
        </w:tcBorders>
      </w:tcPr>
    </w:tblStylePr>
    <w:tblStylePr w:type="lastRow">
      <w:rPr>
        <w:rFonts w:ascii="Arial" w:hAnsi="Arial"/>
        <w:b w:val="0"/>
        <w:bCs w:val="0"/>
        <w:sz w:val="20"/>
      </w:rPr>
      <w:tblPr/>
      <w:tcPr>
        <w:tcBorders>
          <w:tl2br w:val="none" w:color="auto" w:sz="0" w:space="0"/>
          <w:tr2bl w:val="none" w:color="auto" w:sz="0" w:space="0"/>
        </w:tcBorders>
      </w:tcPr>
    </w:tblStylePr>
    <w:tblStylePr w:type="firstCol">
      <w:rPr>
        <w:rFonts w:ascii="Arial" w:hAnsi="Arial"/>
        <w:b w:val="0"/>
        <w:bCs w:val="0"/>
        <w:sz w:val="20"/>
      </w:rPr>
      <w:tblPr/>
      <w:tcPr>
        <w:tcBorders>
          <w:tl2br w:val="none" w:color="auto" w:sz="0" w:space="0"/>
          <w:tr2bl w:val="none" w:color="auto" w:sz="0" w:space="0"/>
        </w:tcBorders>
      </w:tcPr>
    </w:tblStylePr>
    <w:tblStylePr w:type="lastCol">
      <w:rPr>
        <w:rFonts w:ascii="Arial" w:hAnsi="Arial"/>
        <w:b w:val="0"/>
        <w:bCs w:val="0"/>
        <w:sz w:val="20"/>
      </w:rPr>
      <w:tblPr/>
      <w:tcPr>
        <w:tcBorders>
          <w:tl2br w:val="none" w:color="auto" w:sz="0" w:space="0"/>
          <w:tr2bl w:val="none" w:color="auto" w:sz="0" w:space="0"/>
        </w:tcBorders>
      </w:tcPr>
    </w:tblStylePr>
    <w:tblStylePr w:type="band1Vert">
      <w:rPr>
        <w:rFonts w:ascii="Arial" w:hAnsi="Arial"/>
        <w:color w:val="auto"/>
        <w:sz w:val="20"/>
      </w:rPr>
      <w:tblPr/>
      <w:tcPr>
        <w:tcBorders>
          <w:top w:val="nil"/>
          <w:left w:val="nil"/>
          <w:bottom w:val="nil"/>
          <w:right w:val="nil"/>
          <w:insideH w:val="nil"/>
          <w:insideV w:val="nil"/>
          <w:tl2br w:val="nil"/>
          <w:tr2bl w:val="nil"/>
        </w:tcBorders>
        <w:shd w:val="pct25" w:color="000000" w:fill="FFFFFF"/>
      </w:tcPr>
    </w:tblStylePr>
    <w:tblStylePr w:type="band2Vert">
      <w:rPr>
        <w:rFonts w:ascii="Arial" w:hAnsi="Arial"/>
        <w:color w:val="auto"/>
        <w:sz w:val="20"/>
      </w:rPr>
      <w:tblPr/>
      <w:tcPr>
        <w:tcBorders>
          <w:top w:val="nil"/>
          <w:left w:val="nil"/>
          <w:bottom w:val="nil"/>
          <w:right w:val="nil"/>
          <w:insideH w:val="nil"/>
          <w:insideV w:val="nil"/>
          <w:tl2br w:val="nil"/>
          <w:tr2bl w:val="nil"/>
        </w:tcBorders>
        <w:shd w:val="pct25" w:color="F18E00" w:fill="FFFFFF"/>
      </w:tcPr>
    </w:tblStylePr>
    <w:tblStylePr w:type="band1Horz">
      <w:rPr>
        <w:rFonts w:ascii="Arial" w:hAnsi="Arial"/>
        <w:sz w:val="20"/>
      </w:rPr>
    </w:tblStylePr>
    <w:tblStylePr w:type="band2Horz">
      <w:rPr>
        <w:rFonts w:ascii="Arial" w:hAnsi="Arial"/>
        <w:sz w:val="20"/>
      </w:rPr>
    </w:tblStylePr>
    <w:tblStylePr w:type="neCell">
      <w:rPr>
        <w:rFonts w:ascii="Arial" w:hAnsi="Arial"/>
        <w:b/>
        <w:bCs/>
        <w:sz w:val="20"/>
      </w:rPr>
      <w:tblPr/>
      <w:tcPr>
        <w:tcBorders>
          <w:tl2br w:val="none" w:color="auto" w:sz="0" w:space="0"/>
          <w:tr2bl w:val="none" w:color="auto" w:sz="0" w:space="0"/>
        </w:tcBorders>
      </w:tcPr>
    </w:tblStylePr>
    <w:tblStylePr w:type="nwCell">
      <w:rPr>
        <w:rFonts w:ascii="Arial" w:hAnsi="Arial"/>
        <w:sz w:val="20"/>
      </w:rPr>
    </w:tblStylePr>
    <w:tblStylePr w:type="seCell">
      <w:rPr>
        <w:rFonts w:ascii="Arial" w:hAnsi="Arial"/>
        <w:sz w:val="20"/>
      </w:rPr>
    </w:tblStylePr>
    <w:tblStylePr w:type="swCell">
      <w:rPr>
        <w:rFonts w:ascii="Arial" w:hAnsi="Arial"/>
        <w:b/>
        <w:bCs/>
        <w:sz w:val="20"/>
      </w:rPr>
      <w:tblPr/>
      <w:tcPr>
        <w:tcBorders>
          <w:tl2br w:val="none" w:color="auto" w:sz="0" w:space="0"/>
          <w:tr2bl w:val="none" w:color="auto" w:sz="0" w:space="0"/>
        </w:tcBorders>
      </w:tcPr>
    </w:tblStylePr>
  </w:style>
  <w:style w:type="table" w:styleId="Tabelkolommen2">
    <w:name w:val="Table Columns 2"/>
    <w:basedOn w:val="Standaardtabel"/>
    <w:rsid w:val="003F195F"/>
    <w:pPr>
      <w:spacing w:line="300" w:lineRule="atLeast"/>
    </w:pPr>
    <w:rPr>
      <w:rFonts w:ascii="Arial" w:hAnsi="Arial"/>
      <w:b/>
      <w:bCs/>
    </w:rPr>
    <w:tblPr>
      <w:tblStyleRowBandSize w:val="1"/>
      <w:tblStyleColBandSize w:val="1"/>
    </w:tblPr>
    <w:tblStylePr w:type="firstRow">
      <w:rPr>
        <w:rFonts w:ascii="Arial" w:hAnsi="Arial"/>
        <w:color w:val="FFFFFF"/>
        <w:sz w:val="20"/>
      </w:rPr>
      <w:tblPr/>
      <w:tcPr>
        <w:tcBorders>
          <w:top w:val="nil"/>
          <w:left w:val="nil"/>
          <w:bottom w:val="nil"/>
          <w:right w:val="nil"/>
          <w:insideH w:val="nil"/>
          <w:insideV w:val="nil"/>
          <w:tl2br w:val="nil"/>
          <w:tr2bl w:val="nil"/>
        </w:tcBorders>
        <w:shd w:val="solid" w:color="00719E" w:fill="FFFFFF"/>
      </w:tcPr>
    </w:tblStylePr>
    <w:tblStylePr w:type="lastRow">
      <w:rPr>
        <w:rFonts w:ascii="Arial" w:hAnsi="Arial"/>
        <w:b w:val="0"/>
        <w:bCs w:val="0"/>
        <w:sz w:val="20"/>
      </w:rPr>
      <w:tblPr/>
      <w:tcPr>
        <w:tcBorders>
          <w:tl2br w:val="none" w:color="auto" w:sz="0" w:space="0"/>
          <w:tr2bl w:val="none" w:color="auto" w:sz="0" w:space="0"/>
        </w:tcBorders>
      </w:tcPr>
    </w:tblStylePr>
    <w:tblStylePr w:type="firstCol">
      <w:rPr>
        <w:rFonts w:ascii="Arial" w:hAnsi="Arial"/>
        <w:b w:val="0"/>
        <w:bCs w:val="0"/>
        <w:color w:val="000000"/>
        <w:sz w:val="20"/>
      </w:rPr>
      <w:tblPr/>
      <w:tcPr>
        <w:tcBorders>
          <w:tl2br w:val="none" w:color="auto" w:sz="0" w:space="0"/>
          <w:tr2bl w:val="none" w:color="auto" w:sz="0" w:space="0"/>
        </w:tcBorders>
      </w:tcPr>
    </w:tblStylePr>
    <w:tblStylePr w:type="lastCol">
      <w:rPr>
        <w:rFonts w:ascii="Arial" w:hAnsi="Arial"/>
        <w:b w:val="0"/>
        <w:bCs w:val="0"/>
        <w:sz w:val="20"/>
      </w:rPr>
      <w:tblPr/>
      <w:tcPr>
        <w:tcBorders>
          <w:tl2br w:val="none" w:color="auto" w:sz="0" w:space="0"/>
          <w:tr2bl w:val="none" w:color="auto" w:sz="0" w:space="0"/>
        </w:tcBorders>
      </w:tcPr>
    </w:tblStylePr>
    <w:tblStylePr w:type="band1Vert">
      <w:rPr>
        <w:rFonts w:ascii="Arial" w:hAnsi="Arial"/>
        <w:color w:val="auto"/>
        <w:sz w:val="20"/>
      </w:rPr>
      <w:tblPr/>
      <w:tcPr>
        <w:shd w:val="pct30" w:color="000000" w:fill="FFFFFF"/>
      </w:tcPr>
    </w:tblStylePr>
    <w:tblStylePr w:type="band2Vert">
      <w:rPr>
        <w:rFonts w:ascii="Arial" w:hAnsi="Arial"/>
        <w:color w:val="auto"/>
        <w:sz w:val="20"/>
      </w:rPr>
      <w:tblPr/>
      <w:tcPr>
        <w:tcBorders>
          <w:top w:val="nil"/>
          <w:left w:val="nil"/>
          <w:bottom w:val="nil"/>
          <w:right w:val="nil"/>
          <w:insideH w:val="nil"/>
          <w:insideV w:val="nil"/>
          <w:tl2br w:val="nil"/>
          <w:tr2bl w:val="nil"/>
        </w:tcBorders>
        <w:shd w:val="pct25" w:color="B1C800" w:fill="FFFFFF"/>
      </w:tcPr>
    </w:tblStylePr>
    <w:tblStylePr w:type="band1Horz">
      <w:rPr>
        <w:rFonts w:ascii="Arial" w:hAnsi="Arial"/>
        <w:sz w:val="20"/>
      </w:rPr>
    </w:tblStylePr>
    <w:tblStylePr w:type="band2Horz">
      <w:rPr>
        <w:rFonts w:ascii="Arial" w:hAnsi="Arial"/>
        <w:sz w:val="20"/>
      </w:rPr>
    </w:tblStylePr>
    <w:tblStylePr w:type="neCell">
      <w:rPr>
        <w:rFonts w:ascii="Arial" w:hAnsi="Arial"/>
        <w:b/>
        <w:bCs/>
        <w:sz w:val="20"/>
      </w:rPr>
      <w:tblPr/>
      <w:tcPr>
        <w:tcBorders>
          <w:tl2br w:val="none" w:color="auto" w:sz="0" w:space="0"/>
          <w:tr2bl w:val="none" w:color="auto" w:sz="0" w:space="0"/>
        </w:tcBorders>
      </w:tcPr>
    </w:tblStylePr>
    <w:tblStylePr w:type="nwCell">
      <w:rPr>
        <w:rFonts w:ascii="Arial" w:hAnsi="Arial"/>
        <w:sz w:val="20"/>
      </w:rPr>
    </w:tblStylePr>
    <w:tblStylePr w:type="seCell">
      <w:rPr>
        <w:rFonts w:ascii="Arial" w:hAnsi="Arial"/>
        <w:sz w:val="20"/>
      </w:rPr>
    </w:tblStylePr>
    <w:tblStylePr w:type="swCell">
      <w:rPr>
        <w:rFonts w:ascii="Arial" w:hAnsi="Arial"/>
        <w:b/>
        <w:bCs/>
        <w:sz w:val="20"/>
      </w:rPr>
      <w:tblPr/>
      <w:tcPr>
        <w:tcBorders>
          <w:tl2br w:val="none" w:color="auto" w:sz="0" w:space="0"/>
          <w:tr2bl w:val="none" w:color="auto" w:sz="0" w:space="0"/>
        </w:tcBorders>
      </w:tcPr>
    </w:tblStylePr>
  </w:style>
  <w:style w:type="table" w:styleId="Tabelkolommen3">
    <w:name w:val="Table Columns 3"/>
    <w:basedOn w:val="Standaardtabel"/>
    <w:rsid w:val="003F195F"/>
    <w:pPr>
      <w:spacing w:line="300" w:lineRule="atLeast"/>
    </w:pPr>
    <w:rPr>
      <w:rFonts w:ascii="Arial" w:hAnsi="Arial"/>
      <w:b/>
      <w:bCs/>
    </w:rPr>
    <w:tblPr>
      <w:tblStyleColBandSize w:val="1"/>
      <w:tblBorders>
        <w:top w:val="single" w:color="auto" w:sz="6" w:space="0"/>
        <w:left w:val="single" w:color="auto" w:sz="6" w:space="0"/>
        <w:bottom w:val="single" w:color="auto" w:sz="6" w:space="0"/>
        <w:right w:val="single" w:color="auto" w:sz="6" w:space="0"/>
        <w:insideV w:val="single" w:color="auto" w:sz="6" w:space="0"/>
      </w:tblBorders>
    </w:tblPr>
    <w:tblStylePr w:type="firstRow">
      <w:rPr>
        <w:color w:val="FFFFFF"/>
      </w:rPr>
      <w:tblPr/>
      <w:tcPr>
        <w:tcBorders>
          <w:top w:val="single" w:color="auto" w:sz="6" w:space="0"/>
          <w:left w:val="single" w:color="auto" w:sz="6" w:space="0"/>
          <w:bottom w:val="single" w:color="auto" w:sz="6" w:space="0"/>
          <w:right w:val="single" w:color="auto" w:sz="6" w:space="0"/>
          <w:insideH w:val="nil"/>
          <w:insideV w:val="nil"/>
          <w:tl2br w:val="nil"/>
          <w:tr2bl w:val="nil"/>
        </w:tcBorders>
        <w:shd w:val="solid" w:color="auto" w:fill="FFFFFF"/>
      </w:tcPr>
    </w:tblStylePr>
    <w:tblStylePr w:type="lastRow">
      <w:rPr>
        <w:b w:val="0"/>
        <w:bCs w:val="0"/>
      </w:rPr>
      <w:tblPr/>
      <w:tcPr>
        <w:tcBorders>
          <w:top w:val="single" w:color="auto" w:sz="6"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Tabelkolommen4">
    <w:name w:val="Table Columns 4"/>
    <w:basedOn w:val="Standaardtabel"/>
    <w:rsid w:val="003F195F"/>
    <w:pPr>
      <w:spacing w:line="300" w:lineRule="atLeast"/>
    </w:pPr>
    <w:rPr>
      <w:rFonts w:ascii="Arial" w:hAnsi="Arial"/>
    </w:rPr>
    <w:tblPr>
      <w:tblStyleRowBandSize w:val="1"/>
      <w:tblStyleColBandSize w:val="1"/>
    </w:tblPr>
    <w:tblStylePr w:type="firstRow">
      <w:rPr>
        <w:rFonts w:ascii="Arial" w:hAnsi="Arial"/>
        <w:b w:val="0"/>
        <w:i w:val="0"/>
        <w:color w:val="FFFFFF"/>
        <w:sz w:val="20"/>
        <w:szCs w:val="20"/>
      </w:rPr>
      <w:tblPr/>
      <w:tcPr>
        <w:tcBorders>
          <w:tl2br w:val="none" w:color="auto" w:sz="0" w:space="0"/>
          <w:tr2bl w:val="none" w:color="auto" w:sz="0" w:space="0"/>
        </w:tcBorders>
        <w:shd w:val="solid" w:color="000000" w:fill="FFFFFF"/>
      </w:tcPr>
    </w:tblStylePr>
    <w:tblStylePr w:type="lastRow">
      <w:rPr>
        <w:rFonts w:ascii="Arial" w:hAnsi="Arial"/>
        <w:b/>
        <w:bCs/>
        <w:sz w:val="20"/>
      </w:rPr>
      <w:tblPr/>
      <w:tcPr>
        <w:tcBorders>
          <w:tl2br w:val="none" w:color="auto" w:sz="0" w:space="0"/>
          <w:tr2bl w:val="none" w:color="auto" w:sz="0" w:space="0"/>
        </w:tcBorders>
      </w:tcPr>
    </w:tblStylePr>
    <w:tblStylePr w:type="firstCol">
      <w:rPr>
        <w:rFonts w:ascii="Arial" w:hAnsi="Arial"/>
        <w:sz w:val="20"/>
      </w:rPr>
    </w:tblStylePr>
    <w:tblStylePr w:type="lastCol">
      <w:rPr>
        <w:rFonts w:ascii="Arial" w:hAnsi="Arial"/>
        <w:b/>
        <w:bCs/>
        <w:sz w:val="20"/>
      </w:rPr>
      <w:tblPr/>
      <w:tcPr>
        <w:tcBorders>
          <w:tl2br w:val="none" w:color="auto" w:sz="0" w:space="0"/>
          <w:tr2bl w:val="none" w:color="auto" w:sz="0" w:space="0"/>
        </w:tcBorders>
      </w:tcPr>
    </w:tblStylePr>
    <w:tblStylePr w:type="band1Vert">
      <w:rPr>
        <w:rFonts w:ascii="Arial" w:hAnsi="Arial"/>
        <w:color w:val="auto"/>
        <w:sz w:val="20"/>
      </w:rPr>
      <w:tblPr/>
      <w:tcPr>
        <w:tcBorders>
          <w:top w:val="nil"/>
          <w:left w:val="nil"/>
          <w:bottom w:val="nil"/>
          <w:right w:val="nil"/>
          <w:insideH w:val="nil"/>
          <w:insideV w:val="nil"/>
          <w:tl2br w:val="nil"/>
          <w:tr2bl w:val="nil"/>
        </w:tcBorders>
        <w:shd w:val="pct50" w:color="009790" w:fill="FFFFFF"/>
      </w:tcPr>
    </w:tblStylePr>
    <w:tblStylePr w:type="band2Vert">
      <w:rPr>
        <w:rFonts w:ascii="Arial" w:hAnsi="Arial"/>
        <w:color w:val="auto"/>
        <w:sz w:val="20"/>
      </w:rPr>
      <w:tblPr/>
      <w:tcPr>
        <w:shd w:val="pct10" w:color="000000" w:fill="FFFFFF"/>
      </w:tcPr>
    </w:tblStylePr>
    <w:tblStylePr w:type="band1Horz">
      <w:rPr>
        <w:rFonts w:ascii="Arial" w:hAnsi="Arial"/>
        <w:sz w:val="20"/>
      </w:rPr>
    </w:tblStylePr>
    <w:tblStylePr w:type="band2Horz">
      <w:rPr>
        <w:rFonts w:ascii="Arial" w:hAnsi="Arial"/>
        <w:sz w:val="20"/>
      </w:rPr>
    </w:tblStylePr>
    <w:tblStylePr w:type="neCell">
      <w:rPr>
        <w:rFonts w:ascii="Arial" w:hAnsi="Arial"/>
        <w:b/>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kolommen5">
    <w:name w:val="Table Columns 5"/>
    <w:basedOn w:val="Standaardtabel"/>
    <w:rsid w:val="003F195F"/>
    <w:pPr>
      <w:spacing w:line="300" w:lineRule="atLeast"/>
    </w:pPr>
    <w:rPr>
      <w:rFonts w:ascii="Arial" w:hAnsi="Arial"/>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rsid w:val="003F195F"/>
    <w:pPr>
      <w:spacing w:line="300" w:lineRule="atLeast"/>
    </w:pPr>
    <w:rPr>
      <w:rFonts w:ascii="Arial" w:hAnsi="Arial"/>
    </w:rPr>
    <w:tblPr>
      <w:tblStyleRowBandSize w:val="1"/>
      <w:tblBorders>
        <w:top w:val="single" w:color="008080" w:sz="12" w:space="0"/>
        <w:left w:val="single" w:color="008080" w:sz="6" w:space="0"/>
        <w:bottom w:val="single" w:color="008080" w:sz="12" w:space="0"/>
        <w:right w:val="single" w:color="008080" w:sz="6" w:space="0"/>
      </w:tblBorders>
    </w:tblPr>
    <w:tblStylePr w:type="firstRow">
      <w:rPr>
        <w:rFonts w:ascii="Arial" w:hAnsi="Arial"/>
        <w:b/>
        <w:bCs/>
        <w:i w:val="0"/>
        <w:iCs/>
        <w:color w:val="93107E"/>
        <w:sz w:val="20"/>
        <w:szCs w:val="2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ijst2">
    <w:name w:val="Table List 2"/>
    <w:basedOn w:val="Standaardtabel"/>
    <w:rsid w:val="003F195F"/>
    <w:pPr>
      <w:spacing w:line="300" w:lineRule="atLeast"/>
    </w:pPr>
    <w:rPr>
      <w:rFonts w:ascii="Arial" w:hAnsi="Arial"/>
    </w:rPr>
    <w:tblPr>
      <w:tblStyleRowBandSize w:val="2"/>
      <w:tblStyleColBandSize w:val="1"/>
      <w:tblBorders>
        <w:bottom w:val="single" w:color="808080" w:sz="12" w:space="0"/>
      </w:tblBorders>
    </w:tblPr>
    <w:tblStylePr w:type="firstRow">
      <w:rPr>
        <w:rFonts w:ascii="Arial" w:hAnsi="Arial"/>
        <w:b/>
        <w:bCs/>
        <w:color w:val="FFFFFF"/>
        <w:sz w:val="20"/>
      </w:rPr>
      <w:tblPr/>
      <w:tcPr>
        <w:tcBorders>
          <w:bottom w:val="single" w:color="000000" w:sz="6" w:space="0"/>
        </w:tcBorders>
        <w:shd w:val="pct75" w:color="009790" w:fill="008000"/>
      </w:tcPr>
    </w:tblStylePr>
    <w:tblStylePr w:type="lastRow">
      <w:rPr>
        <w:rFonts w:ascii="Arial" w:hAnsi="Arial"/>
        <w:sz w:val="20"/>
      </w:rPr>
      <w:tblPr/>
      <w:tcPr>
        <w:tcBorders>
          <w:top w:val="single" w:color="000000" w:sz="6" w:space="0"/>
          <w:tl2br w:val="none" w:color="auto" w:sz="0" w:space="0"/>
          <w:tr2bl w:val="none" w:color="auto" w:sz="0" w:space="0"/>
        </w:tcBorders>
      </w:tcPr>
    </w:tblStylePr>
    <w:tblStylePr w:type="firstCol">
      <w:rPr>
        <w:rFonts w:ascii="Arial" w:hAnsi="Arial"/>
        <w:sz w:val="20"/>
      </w:r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rPr>
        <w:rFonts w:ascii="Arial" w:hAnsi="Arial"/>
        <w:color w:val="auto"/>
        <w:sz w:val="20"/>
      </w:rPr>
      <w:tblPr/>
      <w:tcPr>
        <w:tcBorders>
          <w:top w:val="nil"/>
          <w:left w:val="nil"/>
          <w:bottom w:val="nil"/>
          <w:right w:val="nil"/>
          <w:insideH w:val="nil"/>
          <w:insideV w:val="nil"/>
          <w:tl2br w:val="nil"/>
          <w:tr2bl w:val="nil"/>
        </w:tcBorders>
        <w:shd w:val="pct20" w:color="B1C800" w:fill="FFFFFF"/>
      </w:tcPr>
    </w:tblStylePr>
    <w:tblStylePr w:type="band2Horz">
      <w:rPr>
        <w:rFonts w:ascii="Arial" w:hAnsi="Arial"/>
        <w:color w:val="auto"/>
        <w:sz w:val="20"/>
      </w:rPr>
      <w:tblPr/>
      <w:tcPr>
        <w:tcBorders>
          <w:tl2br w:val="none" w:color="auto" w:sz="0" w:space="0"/>
          <w:tr2bl w:val="none" w:color="auto" w:sz="0" w:space="0"/>
        </w:tcBorders>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b/>
        <w:bCs/>
        <w:sz w:val="20"/>
      </w:rPr>
      <w:tblPr/>
      <w:tcPr>
        <w:tcBorders>
          <w:tl2br w:val="none" w:color="auto" w:sz="0" w:space="0"/>
          <w:tr2bl w:val="none" w:color="auto" w:sz="0" w:space="0"/>
        </w:tcBorders>
      </w:tcPr>
    </w:tblStylePr>
  </w:style>
  <w:style w:type="table" w:styleId="Tabellijst3">
    <w:name w:val="Table List 3"/>
    <w:basedOn w:val="Standaardtabel"/>
    <w:rsid w:val="003F195F"/>
    <w:pPr>
      <w:spacing w:line="300" w:lineRule="atLeast"/>
    </w:pPr>
    <w:rPr>
      <w:rFonts w:ascii="Arial" w:hAnsi="Arial"/>
    </w:rPr>
    <w:tblPr>
      <w:tblStyleRowBandSize w:val="1"/>
      <w:tblStyleColBandSize w:val="1"/>
      <w:tblBorders>
        <w:top w:val="single" w:color="000000" w:sz="12" w:space="0"/>
        <w:bottom w:val="single" w:color="000000" w:sz="12" w:space="0"/>
        <w:insideH w:val="single" w:color="000000" w:sz="6" w:space="0"/>
      </w:tblBorders>
    </w:tblPr>
    <w:tcPr>
      <w:shd w:val="clear" w:color="auto" w:fill="auto"/>
    </w:tcPr>
    <w:tblStylePr w:type="firstRow">
      <w:rPr>
        <w:rFonts w:ascii="Arial" w:hAnsi="Arial"/>
        <w:b/>
        <w:bCs/>
        <w:color w:val="34B4E4"/>
        <w:sz w:val="20"/>
        <w:szCs w:val="20"/>
      </w:rPr>
      <w:tblPr/>
      <w:tcPr>
        <w:tcBorders>
          <w:bottom w:val="single" w:color="000000" w:sz="12" w:space="0"/>
          <w:tl2br w:val="none" w:color="auto" w:sz="0" w:space="0"/>
          <w:tr2bl w:val="none" w:color="auto" w:sz="0" w:space="0"/>
        </w:tcBorders>
      </w:tcPr>
    </w:tblStylePr>
    <w:tblStylePr w:type="lastRow">
      <w:rPr>
        <w:rFonts w:ascii="Arial" w:hAnsi="Arial"/>
        <w:sz w:val="20"/>
      </w:rPr>
      <w:tblPr/>
      <w:tcPr>
        <w:tcBorders>
          <w:top w:val="single" w:color="000000" w:sz="12" w:space="0"/>
          <w:tl2br w:val="none" w:color="auto" w:sz="0" w:space="0"/>
          <w:tr2bl w:val="none" w:color="auto" w:sz="0" w:space="0"/>
        </w:tcBorders>
      </w:tcPr>
    </w:tblStylePr>
    <w:tblStylePr w:type="firstCol">
      <w:rPr>
        <w:rFonts w:ascii="Arial" w:hAnsi="Arial"/>
        <w:sz w:val="20"/>
      </w:rPr>
    </w:tblStylePr>
    <w:tblStylePr w:type="lastCol">
      <w:rPr>
        <w:rFonts w:ascii="Arial" w:hAnsi="Arial"/>
        <w:sz w:val="20"/>
      </w:rPr>
    </w:tblStylePr>
    <w:tblStylePr w:type="band1Vert">
      <w:rPr>
        <w:rFonts w:ascii="Arial" w:hAnsi="Arial"/>
        <w:sz w:val="20"/>
        <w:szCs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szCs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i/>
        <w:iCs/>
        <w:color w:val="34B4E4"/>
        <w:sz w:val="20"/>
        <w:szCs w:val="20"/>
      </w:rPr>
      <w:tblPr/>
      <w:tcPr>
        <w:tcBorders>
          <w:tl2br w:val="none" w:color="auto" w:sz="0" w:space="0"/>
          <w:tr2bl w:val="none" w:color="auto" w:sz="0" w:space="0"/>
        </w:tcBorders>
      </w:tcPr>
    </w:tblStylePr>
  </w:style>
  <w:style w:type="table" w:styleId="Tabellijst4">
    <w:name w:val="Table List 4"/>
    <w:basedOn w:val="Standaardtabel"/>
    <w:rsid w:val="003F195F"/>
    <w:pPr>
      <w:spacing w:line="300" w:lineRule="atLeast"/>
    </w:pPr>
    <w:rPr>
      <w:rFonts w:ascii="Arial" w:hAnsi="Arial"/>
    </w:rPr>
    <w:tblPr>
      <w:tblStyleRowBandSize w:val="1"/>
      <w:tblStyleColBandSize w:val="1"/>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rFonts w:ascii="Arial" w:hAnsi="Arial"/>
        <w:b/>
        <w:bCs/>
        <w:color w:val="FFFFFF"/>
        <w:sz w:val="20"/>
      </w:rPr>
      <w:tblPr/>
      <w:tcPr>
        <w:tcBorders>
          <w:bottom w:val="single" w:color="000000" w:sz="12" w:space="0"/>
          <w:tl2br w:val="none" w:color="auto" w:sz="0" w:space="0"/>
          <w:tr2bl w:val="none" w:color="auto" w:sz="0" w:space="0"/>
        </w:tcBorders>
        <w:shd w:val="solid" w:color="808080" w:fill="FFFFFF"/>
      </w:tcPr>
    </w:tblStylePr>
    <w:tblStylePr w:type="lastRow">
      <w:rPr>
        <w:rFonts w:ascii="Arial" w:hAnsi="Arial"/>
        <w:sz w:val="20"/>
      </w:rPr>
    </w:tblStylePr>
    <w:tblStylePr w:type="firstCol">
      <w:rPr>
        <w:rFonts w:ascii="Arial" w:hAnsi="Arial"/>
        <w:sz w:val="20"/>
      </w:r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lijst5">
    <w:name w:val="Table List 5"/>
    <w:basedOn w:val="Standaardtabel"/>
    <w:rsid w:val="003F195F"/>
    <w:pPr>
      <w:spacing w:line="300" w:lineRule="atLeast"/>
    </w:pPr>
    <w:rPr>
      <w:rFonts w:ascii="Arial" w:hAnsi="Arial"/>
    </w:rPr>
    <w:tblPr>
      <w:tblStyleRowBandSize w:val="1"/>
      <w:tblStyleColBandSize w:val="1"/>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rFonts w:ascii="Arial" w:hAnsi="Arial"/>
        <w:b/>
        <w:bCs/>
        <w:sz w:val="20"/>
      </w:rPr>
      <w:tblPr/>
      <w:tcPr>
        <w:tcBorders>
          <w:bottom w:val="single" w:color="000000" w:sz="12" w:space="0"/>
          <w:tl2br w:val="none" w:color="auto" w:sz="0" w:space="0"/>
          <w:tr2bl w:val="none" w:color="auto" w:sz="0" w:space="0"/>
        </w:tcBorders>
      </w:tcPr>
    </w:tblStylePr>
    <w:tblStylePr w:type="lastRow">
      <w:rPr>
        <w:rFonts w:ascii="Arial" w:hAnsi="Arial"/>
        <w:sz w:val="20"/>
      </w:rPr>
    </w:tblStylePr>
    <w:tblStylePr w:type="firstCol">
      <w:rPr>
        <w:rFonts w:ascii="Arial" w:hAnsi="Arial"/>
        <w:b/>
        <w:bCs/>
        <w:sz w:val="20"/>
      </w:rPr>
      <w:tblPr/>
      <w:tcPr>
        <w:tcBorders>
          <w:tl2br w:val="none" w:color="auto" w:sz="0" w:space="0"/>
          <w:tr2bl w:val="none" w:color="auto" w:sz="0" w:space="0"/>
        </w:tcBorders>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lijst6">
    <w:name w:val="Table List 6"/>
    <w:basedOn w:val="Standaardtabel"/>
    <w:rsid w:val="003F195F"/>
    <w:pPr>
      <w:spacing w:line="300" w:lineRule="atLeast"/>
    </w:pPr>
    <w:rPr>
      <w:rFonts w:ascii="Arial" w:hAnsi="Arial"/>
    </w:rPr>
    <w:tblPr>
      <w:tblStyleRowBandSize w:val="1"/>
      <w:tblStyleCol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rFonts w:ascii="Arial" w:hAnsi="Arial"/>
        <w:b/>
        <w:bCs/>
        <w:sz w:val="20"/>
      </w:rPr>
      <w:tblPr/>
      <w:tcPr>
        <w:tcBorders>
          <w:bottom w:val="single" w:color="000000" w:sz="12" w:space="0"/>
          <w:tl2br w:val="none" w:color="auto" w:sz="0" w:space="0"/>
          <w:tr2bl w:val="none" w:color="auto" w:sz="0" w:space="0"/>
        </w:tcBorders>
      </w:tcPr>
    </w:tblStylePr>
    <w:tblStylePr w:type="lastRow">
      <w:rPr>
        <w:rFonts w:ascii="Arial" w:hAnsi="Arial"/>
        <w:sz w:val="20"/>
      </w:rPr>
    </w:tblStylePr>
    <w:tblStylePr w:type="firstCol">
      <w:rPr>
        <w:rFonts w:ascii="Arial" w:hAnsi="Arial"/>
        <w:b/>
        <w:bCs/>
        <w:sz w:val="20"/>
      </w:rPr>
      <w:tblPr/>
      <w:tcPr>
        <w:tcBorders>
          <w:right w:val="single" w:color="000000" w:sz="12" w:space="0"/>
          <w:tl2br w:val="none" w:color="auto" w:sz="0" w:space="0"/>
          <w:tr2bl w:val="none" w:color="auto" w:sz="0" w:space="0"/>
        </w:tcBorders>
      </w:tc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Pr/>
      <w:tcPr>
        <w:tcBorders>
          <w:tl2br w:val="none" w:color="auto" w:sz="0" w:space="0"/>
          <w:tr2bl w:val="none" w:color="auto" w:sz="0" w:space="0"/>
        </w:tcBorders>
        <w:shd w:val="pct25" w:color="000000" w:fill="FFFFFF"/>
      </w:tcPr>
    </w:tblStylePr>
    <w:tblStylePr w:type="band2Horz">
      <w:rPr>
        <w:rFonts w:ascii="Arial" w:hAnsi="Arial"/>
        <w:sz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lijst7">
    <w:name w:val="Table List 7"/>
    <w:basedOn w:val="Standaardtabel"/>
    <w:rsid w:val="003F195F"/>
    <w:pPr>
      <w:spacing w:line="300" w:lineRule="atLeast"/>
    </w:pPr>
    <w:rPr>
      <w:rFonts w:ascii="Arial" w:hAnsi="Arial"/>
    </w:rPr>
    <w:tblPr>
      <w:tblStyleRowBandSize w:val="1"/>
      <w:tblStyleCol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rFonts w:ascii="Arial" w:hAnsi="Arial"/>
        <w:b/>
        <w:bCs/>
        <w:sz w:val="20"/>
      </w:rPr>
      <w:tblPr/>
      <w:tcPr>
        <w:tcBorders>
          <w:bottom w:val="single" w:color="008000" w:sz="12" w:space="0"/>
        </w:tcBorders>
        <w:shd w:val="solid" w:color="C0C0C0" w:fill="FFFFFF"/>
      </w:tcPr>
    </w:tblStylePr>
    <w:tblStylePr w:type="lastRow">
      <w:rPr>
        <w:rFonts w:ascii="Arial" w:hAnsi="Arial"/>
        <w:b/>
        <w:bCs/>
        <w:sz w:val="20"/>
      </w:rPr>
      <w:tblPr/>
      <w:tcPr>
        <w:tcBorders>
          <w:top w:val="single" w:color="008000" w:sz="6" w:space="0"/>
          <w:left w:val="single" w:color="008000" w:sz="6" w:space="0"/>
          <w:bottom w:val="single" w:color="008000" w:sz="6" w:space="0"/>
          <w:right w:val="single" w:color="008000" w:sz="6" w:space="0"/>
        </w:tcBorders>
      </w:tcPr>
    </w:tblStylePr>
    <w:tblStylePr w:type="firstCol">
      <w:rPr>
        <w:rFonts w:ascii="Arial" w:hAnsi="Arial"/>
        <w:b/>
        <w:bCs/>
        <w:sz w:val="20"/>
      </w:rPr>
      <w:tblPr/>
      <w:tcPr>
        <w:tcBorders>
          <w:tl2br w:val="none" w:color="auto" w:sz="0" w:space="0"/>
          <w:tr2bl w:val="none" w:color="auto" w:sz="0" w:space="0"/>
        </w:tcBorders>
      </w:tcPr>
    </w:tblStylePr>
    <w:tblStylePr w:type="lastCol">
      <w:rPr>
        <w:rFonts w:ascii="Arial" w:hAnsi="Arial"/>
        <w:b/>
        <w:bCs/>
        <w:sz w:val="20"/>
      </w:rPr>
      <w:tblPr/>
      <w:tcPr>
        <w:tcBorders>
          <w:tl2br w:val="none" w:color="auto" w:sz="0" w:space="0"/>
          <w:tr2bl w:val="none" w:color="auto" w:sz="0" w:space="0"/>
        </w:tcBorders>
      </w:tcPr>
    </w:tblStylePr>
    <w:tblStylePr w:type="band1Vert">
      <w:rPr>
        <w:rFonts w:ascii="Arial" w:hAnsi="Arial"/>
        <w:sz w:val="20"/>
      </w:rPr>
      <w:tblPr/>
      <w:tcPr>
        <w:tcBorders>
          <w:top w:val="nil"/>
          <w:left w:val="nil"/>
          <w:bottom w:val="nil"/>
          <w:right w:val="nil"/>
          <w:insideH w:val="nil"/>
          <w:insideV w:val="nil"/>
          <w:tl2br w:val="nil"/>
          <w:tr2bl w:val="nil"/>
        </w:tcBorders>
      </w:tcPr>
    </w:tblStylePr>
    <w:tblStylePr w:type="band2Vert">
      <w:rPr>
        <w:rFonts w:ascii="Arial" w:hAnsi="Arial"/>
        <w:sz w:val="20"/>
      </w:rPr>
      <w:tblPr/>
      <w:tcPr>
        <w:tcBorders>
          <w:top w:val="nil"/>
          <w:left w:val="nil"/>
          <w:bottom w:val="nil"/>
          <w:right w:val="nil"/>
          <w:insideH w:val="nil"/>
          <w:insideV w:val="nil"/>
          <w:tl2br w:val="nil"/>
          <w:tr2bl w:val="nil"/>
        </w:tcBorders>
      </w:tcPr>
    </w:tblStylePr>
    <w:tblStylePr w:type="band1Horz">
      <w:rPr>
        <w:rFonts w:ascii="Arial" w:hAnsi="Arial"/>
        <w:color w:val="auto"/>
        <w:sz w:val="20"/>
      </w:rPr>
      <w:tblPr/>
      <w:tcPr>
        <w:tcBorders>
          <w:top w:val="nil"/>
          <w:left w:val="single" w:color="008000" w:sz="6" w:space="0"/>
          <w:bottom w:val="nil"/>
          <w:right w:val="single" w:color="008000" w:sz="6" w:space="0"/>
          <w:insideH w:val="nil"/>
          <w:insideV w:val="nil"/>
          <w:tl2br w:val="nil"/>
          <w:tr2bl w:val="nil"/>
        </w:tcBorders>
        <w:shd w:val="pct20" w:color="000000" w:fill="FFFFFF"/>
      </w:tcPr>
    </w:tblStylePr>
    <w:tblStylePr w:type="band2Horz">
      <w:rPr>
        <w:rFonts w:ascii="Arial" w:hAnsi="Arial"/>
        <w:sz w:val="20"/>
      </w:rPr>
      <w:tblPr/>
      <w:tcPr>
        <w:tcBorders>
          <w:top w:val="single" w:color="000000" w:sz="6" w:space="0"/>
          <w:left w:val="single" w:color="008000" w:sz="6" w:space="0"/>
          <w:bottom w:val="nil"/>
          <w:right w:val="single" w:color="008000" w:sz="6" w:space="0"/>
          <w:insideH w:val="nil"/>
          <w:insideV w:val="nil"/>
          <w:tl2br w:val="nil"/>
          <w:tr2bl w:val="nil"/>
        </w:tcBorders>
        <w:shd w:val="pct25" w:color="B1C800" w:fill="FFFFFF"/>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lijst8">
    <w:name w:val="Table List 8"/>
    <w:basedOn w:val="Standaardtabel"/>
    <w:rsid w:val="003F195F"/>
    <w:pPr>
      <w:spacing w:line="300" w:lineRule="atLeast"/>
    </w:pPr>
    <w:rPr>
      <w:rFonts w:ascii="Arial" w:hAnsi="Arial"/>
    </w:rPr>
    <w:tblPr>
      <w:tblStyleRowBandSize w:val="1"/>
      <w:tblStyleColBandSize w:val="1"/>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
    <w:tblStylePr w:type="firstRow">
      <w:rPr>
        <w:rFonts w:ascii="Arial" w:hAnsi="Arial"/>
        <w:b/>
        <w:bCs/>
        <w:i/>
        <w:iCs/>
        <w:sz w:val="20"/>
      </w:rPr>
      <w:tblPr/>
      <w:tcPr>
        <w:tcBorders>
          <w:bottom w:val="single" w:color="000000" w:sz="6" w:space="0"/>
        </w:tcBorders>
        <w:shd w:val="solid" w:color="93107E" w:fill="FFFFFF"/>
      </w:tcPr>
    </w:tblStylePr>
    <w:tblStylePr w:type="lastRow">
      <w:rPr>
        <w:rFonts w:ascii="Arial" w:hAnsi="Arial"/>
        <w:b/>
        <w:bCs/>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cBorders>
      </w:tcPr>
    </w:tblStylePr>
    <w:tblStylePr w:type="firstCol">
      <w:rPr>
        <w:rFonts w:ascii="Arial" w:hAnsi="Arial"/>
        <w:b/>
        <w:bCs/>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cBorders>
      </w:tcPr>
    </w:tblStylePr>
    <w:tblStylePr w:type="lastCol">
      <w:rPr>
        <w:rFonts w:ascii="Arial" w:hAnsi="Arial"/>
        <w:b/>
        <w:bCs/>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cBorders>
      </w:tcPr>
    </w:tblStylePr>
    <w:tblStylePr w:type="band1Vert">
      <w:rPr>
        <w:rFonts w:ascii="Arial" w:hAnsi="Arial"/>
        <w:sz w:val="20"/>
      </w:rPr>
      <w:tblPr/>
      <w:tcPr>
        <w:tcBorders>
          <w:top w:val="nil"/>
          <w:left w:val="nil"/>
          <w:bottom w:val="nil"/>
          <w:right w:val="nil"/>
          <w:insideH w:val="nil"/>
          <w:insideV w:val="nil"/>
          <w:tl2br w:val="nil"/>
          <w:tr2bl w:val="nil"/>
        </w:tcBorders>
      </w:tcPr>
    </w:tblStylePr>
    <w:tblStylePr w:type="band2Vert">
      <w:rPr>
        <w:rFonts w:ascii="Arial" w:hAnsi="Arial"/>
        <w:sz w:val="20"/>
      </w:rPr>
      <w:tblPr/>
      <w:tcPr>
        <w:tcBorders>
          <w:top w:val="nil"/>
          <w:left w:val="nil"/>
          <w:bottom w:val="nil"/>
          <w:right w:val="nil"/>
          <w:insideH w:val="nil"/>
          <w:insideV w:val="nil"/>
          <w:tl2br w:val="nil"/>
          <w:tr2bl w:val="nil"/>
        </w:tcBorders>
      </w:tcPr>
    </w:tblStylePr>
    <w:tblStylePr w:type="band1Horz">
      <w:rPr>
        <w:rFonts w:ascii="Arial" w:hAnsi="Arial"/>
        <w:color w:val="auto"/>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l2br w:val="nil"/>
          <w:tr2bl w:val="nil"/>
        </w:tcBorders>
        <w:shd w:val="pct25" w:color="F18E00" w:fill="FFFFFF"/>
      </w:tcPr>
    </w:tblStylePr>
    <w:tblStylePr w:type="band2Horz">
      <w:rPr>
        <w:rFonts w:ascii="Arial" w:hAnsi="Arial"/>
        <w:sz w:val="20"/>
      </w:rPr>
      <w:tblPr/>
      <w:tcPr>
        <w:tcBorders>
          <w:top w:val="single" w:color="auto" w:sz="6" w:space="0"/>
          <w:left w:val="single" w:color="auto" w:sz="6" w:space="0"/>
          <w:bottom w:val="single" w:color="auto" w:sz="6" w:space="0"/>
          <w:right w:val="single" w:color="auto" w:sz="6" w:space="0"/>
          <w:insideH w:val="single" w:color="auto" w:sz="6" w:space="0"/>
          <w:insideV w:val="single" w:color="auto" w:sz="6" w:space="0"/>
          <w:tl2br w:val="nil"/>
          <w:tr2bl w:val="nil"/>
        </w:tcBorders>
        <w:shd w:val="pct50" w:color="E32119" w:fill="FFFFFF"/>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raster1">
    <w:name w:val="Table Grid 1"/>
    <w:basedOn w:val="Standaardtabel"/>
    <w:rsid w:val="003F195F"/>
    <w:pPr>
      <w:spacing w:line="300" w:lineRule="atLeast"/>
    </w:pPr>
    <w:rPr>
      <w:rFonts w:ascii="Arial" w:hAnsi="Arial"/>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Tabelraster2">
    <w:name w:val="Table Grid 2"/>
    <w:basedOn w:val="Standaardtabel"/>
    <w:rsid w:val="003F195F"/>
    <w:pPr>
      <w:spacing w:line="300" w:lineRule="atLeast"/>
    </w:pPr>
    <w:rPr>
      <w:rFonts w:ascii="Arial" w:hAnsi="Arial"/>
    </w:rPr>
    <w:tblPr>
      <w:tblStyleRowBandSize w:val="1"/>
      <w:tblStyleColBandSize w:val="1"/>
      <w:tblBorders>
        <w:insideH w:val="single" w:color="000000" w:sz="6" w:space="0"/>
        <w:insideV w:val="single" w:color="000000" w:sz="6" w:space="0"/>
      </w:tblBorders>
    </w:tblPr>
    <w:tcPr>
      <w:shd w:val="clear" w:color="auto" w:fill="auto"/>
    </w:tcPr>
    <w:tblStylePr w:type="firstRow">
      <w:rPr>
        <w:rFonts w:ascii="Arial" w:hAnsi="Arial"/>
        <w:b/>
        <w:bCs/>
        <w:sz w:val="20"/>
      </w:rPr>
      <w:tblPr/>
      <w:tcPr>
        <w:tcBorders>
          <w:tl2br w:val="none" w:color="auto" w:sz="0" w:space="0"/>
          <w:tr2bl w:val="none" w:color="auto" w:sz="0" w:space="0"/>
        </w:tcBorders>
      </w:tcPr>
    </w:tblStylePr>
    <w:tblStylePr w:type="lastRow">
      <w:rPr>
        <w:rFonts w:ascii="Arial" w:hAnsi="Arial"/>
        <w:b/>
        <w:bCs/>
        <w:sz w:val="20"/>
      </w:rPr>
      <w:tblPr/>
      <w:tcPr>
        <w:tcBorders>
          <w:top w:val="single" w:color="000000" w:sz="6" w:space="0"/>
          <w:tl2br w:val="none" w:color="auto" w:sz="0" w:space="0"/>
          <w:tr2bl w:val="none" w:color="auto" w:sz="0" w:space="0"/>
        </w:tcBorders>
      </w:tcPr>
    </w:tblStylePr>
    <w:tblStylePr w:type="firstCol">
      <w:rPr>
        <w:rFonts w:ascii="Arial" w:hAnsi="Arial"/>
        <w:b/>
        <w:bCs/>
        <w:sz w:val="20"/>
      </w:rPr>
      <w:tblPr/>
      <w:tcPr>
        <w:tcBorders>
          <w:tl2br w:val="none" w:color="auto" w:sz="0" w:space="0"/>
          <w:tr2bl w:val="none" w:color="auto" w:sz="0" w:space="0"/>
        </w:tcBorders>
      </w:tcPr>
    </w:tblStylePr>
    <w:tblStylePr w:type="lastCol">
      <w:rPr>
        <w:rFonts w:ascii="Arial" w:hAnsi="Arial"/>
        <w:b/>
        <w:bCs/>
        <w:sz w:val="20"/>
      </w:rPr>
      <w:tblPr/>
      <w:tcPr>
        <w:tcBorders>
          <w:tl2br w:val="none" w:color="auto" w:sz="0" w:space="0"/>
          <w:tr2bl w:val="none" w:color="auto" w:sz="0" w:space="0"/>
        </w:tcBorders>
      </w:tc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raster3">
    <w:name w:val="Table Grid 3"/>
    <w:basedOn w:val="Standaardtabel"/>
    <w:rsid w:val="003F195F"/>
    <w:pPr>
      <w:spacing w:line="300" w:lineRule="atLeast"/>
    </w:pPr>
    <w:rPr>
      <w:rFonts w:ascii="Arial" w:hAnsi="Arial"/>
    </w:rPr>
    <w:tblPr>
      <w:tblStyleRowBandSize w:val="1"/>
      <w:tblStyleColBandSize w:val="1"/>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rPr>
        <w:rFonts w:ascii="Arial" w:hAnsi="Arial"/>
        <w:b/>
        <w:color w:val="FFFFFF"/>
        <w:sz w:val="20"/>
      </w:rPr>
      <w:tblPr/>
      <w:tcPr>
        <w:tcBorders>
          <w:bottom w:val="single" w:color="000000" w:sz="6" w:space="0"/>
        </w:tcBorders>
        <w:shd w:val="solid" w:color="0071B9" w:fill="FFFFFF"/>
      </w:tcPr>
    </w:tblStylePr>
    <w:tblStylePr w:type="lastRow">
      <w:rPr>
        <w:rFonts w:ascii="Arial" w:hAnsi="Arial"/>
        <w:b/>
        <w:bCs/>
        <w:sz w:val="20"/>
      </w:rPr>
      <w:tblPr/>
      <w:tcPr>
        <w:tcBorders>
          <w:tl2br w:val="none" w:color="auto" w:sz="0" w:space="0"/>
          <w:tr2bl w:val="none" w:color="auto" w:sz="0" w:space="0"/>
        </w:tcBorders>
      </w:tcPr>
    </w:tblStylePr>
    <w:tblStylePr w:type="firstCol">
      <w:rPr>
        <w:rFonts w:ascii="Arial" w:hAnsi="Arial"/>
        <w:sz w:val="20"/>
      </w:rPr>
    </w:tblStylePr>
    <w:tblStylePr w:type="lastCol">
      <w:rPr>
        <w:rFonts w:ascii="Arial" w:hAnsi="Arial"/>
        <w:b/>
        <w:bCs/>
        <w:sz w:val="20"/>
      </w:rPr>
      <w:tblPr/>
      <w:tcPr>
        <w:tcBorders>
          <w:tl2br w:val="none" w:color="auto" w:sz="0" w:space="0"/>
          <w:tr2bl w:val="none" w:color="auto" w:sz="0" w:space="0"/>
        </w:tcBorders>
      </w:tc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raster4">
    <w:name w:val="Table Grid 4"/>
    <w:basedOn w:val="Standaardtabel"/>
    <w:rsid w:val="003F195F"/>
    <w:pPr>
      <w:spacing w:line="300" w:lineRule="atLeast"/>
    </w:pPr>
    <w:rPr>
      <w:rFonts w:ascii="Arial" w:hAnsi="Arial"/>
    </w:rPr>
    <w:tblPr>
      <w:tblStyleRowBandSize w:val="1"/>
      <w:tblStyleColBandSize w:val="1"/>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rFonts w:ascii="Arial" w:hAnsi="Arial"/>
        <w:color w:val="FFFFFF"/>
        <w:sz w:val="20"/>
      </w:rPr>
      <w:tblPr/>
      <w:tcPr>
        <w:tcBorders>
          <w:bottom w:val="single" w:color="000000" w:sz="6" w:space="0"/>
        </w:tcBorders>
        <w:shd w:val="solid" w:color="93107E" w:fill="FFFFFF"/>
      </w:tcPr>
    </w:tblStylePr>
    <w:tblStylePr w:type="lastRow">
      <w:rPr>
        <w:rFonts w:ascii="Arial" w:hAnsi="Arial"/>
        <w:b/>
        <w:bCs/>
        <w:color w:val="FFFFFF"/>
        <w:sz w:val="20"/>
      </w:rPr>
      <w:tblPr/>
      <w:tcPr>
        <w:tcBorders>
          <w:top w:val="single" w:color="000000" w:sz="6" w:space="0"/>
        </w:tcBorders>
        <w:shd w:val="solid" w:color="93107E" w:fill="FFFFFF"/>
      </w:tcPr>
    </w:tblStylePr>
    <w:tblStylePr w:type="firstCol">
      <w:rPr>
        <w:rFonts w:ascii="Arial" w:hAnsi="Arial"/>
        <w:sz w:val="20"/>
      </w:rPr>
    </w:tblStylePr>
    <w:tblStylePr w:type="lastCol">
      <w:rPr>
        <w:rFonts w:ascii="Arial" w:hAnsi="Arial"/>
        <w:b/>
        <w:bCs/>
        <w:color w:val="auto"/>
        <w:sz w:val="20"/>
      </w:rPr>
      <w:tblPr/>
      <w:tcPr>
        <w:tcBorders>
          <w:tl2br w:val="none" w:color="auto" w:sz="0" w:space="0"/>
          <w:tr2bl w:val="none" w:color="auto" w:sz="0" w:space="0"/>
        </w:tcBorders>
      </w:tcPr>
    </w:tblStylePr>
    <w:tblStylePr w:type="band1Vert">
      <w:rPr>
        <w:rFonts w:ascii="Arial" w:hAnsi="Arial"/>
        <w:sz w:val="20"/>
      </w:rPr>
      <w:tblPr/>
      <w:tcPr>
        <w:tcBorders>
          <w:top w:val="nil"/>
          <w:left w:val="nil"/>
          <w:bottom w:val="nil"/>
          <w:right w:val="nil"/>
          <w:insideH w:val="nil"/>
          <w:insideV w:val="nil"/>
          <w:tl2br w:val="nil"/>
          <w:tr2bl w:val="nil"/>
        </w:tcBorders>
        <w:shd w:val="clear" w:color="auto" w:fill="auto"/>
      </w:tcPr>
    </w:tblStylePr>
    <w:tblStylePr w:type="band2Vert">
      <w:rPr>
        <w:rFonts w:ascii="Arial" w:hAnsi="Arial"/>
        <w:sz w:val="20"/>
      </w:rPr>
      <w:tblPr/>
      <w:tcPr>
        <w:tcBorders>
          <w:top w:val="nil"/>
          <w:left w:val="nil"/>
          <w:bottom w:val="nil"/>
          <w:right w:val="nil"/>
          <w:insideH w:val="nil"/>
          <w:insideV w:val="nil"/>
          <w:tl2br w:val="nil"/>
          <w:tr2bl w:val="nil"/>
        </w:tcBorders>
        <w:shd w:val="clear" w:color="auto" w:fill="auto"/>
      </w:tcPr>
    </w:tblStylePr>
    <w:tblStylePr w:type="band1Horz">
      <w:rPr>
        <w:rFonts w:ascii="Arial" w:hAnsi="Arial"/>
        <w:sz w:val="20"/>
      </w:rPr>
      <w:tblPr/>
      <w:tcPr>
        <w:tcBorders>
          <w:top w:val="single" w:color="000000" w:sz="6" w:space="0"/>
          <w:left w:val="single" w:color="000000" w:sz="12" w:space="0"/>
          <w:bottom w:val="single" w:color="000000" w:sz="6" w:space="0"/>
          <w:right w:val="single" w:color="000000" w:sz="12" w:space="0"/>
          <w:insideH w:val="single" w:color="000000" w:sz="6" w:space="0"/>
          <w:insideV w:val="single" w:color="000000" w:sz="6" w:space="0"/>
          <w:tl2br w:val="nil"/>
          <w:tr2bl w:val="nil"/>
        </w:tcBorders>
        <w:shd w:val="clear" w:color="auto" w:fill="auto"/>
      </w:tcPr>
    </w:tblStylePr>
    <w:tblStylePr w:type="band2Horz">
      <w:rPr>
        <w:rFonts w:ascii="Arial" w:hAnsi="Arial"/>
        <w:sz w:val="20"/>
      </w:rPr>
      <w:tblPr/>
      <w:tcPr>
        <w:tcBorders>
          <w:top w:val="single" w:color="000000" w:sz="6" w:space="0"/>
          <w:left w:val="single" w:color="000000" w:sz="12" w:space="0"/>
          <w:bottom w:val="single" w:color="000000" w:sz="6" w:space="0"/>
          <w:right w:val="single" w:color="000000" w:sz="12" w:space="0"/>
          <w:insideH w:val="single" w:color="000000" w:sz="6" w:space="0"/>
          <w:insideV w:val="single" w:color="000000" w:sz="6" w:space="0"/>
          <w:tl2br w:val="nil"/>
          <w:tr2bl w:val="nil"/>
        </w:tcBorders>
        <w:shd w:val="clear" w:color="auto" w:fill="auto"/>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Tabelraster5">
    <w:name w:val="Table Grid 5"/>
    <w:basedOn w:val="Standaardtabel"/>
    <w:rsid w:val="003F195F"/>
    <w:pPr>
      <w:spacing w:line="300" w:lineRule="atLeast"/>
    </w:pPr>
    <w:rPr>
      <w:rFonts w:ascii="Arial" w:hAnsi="Arial"/>
    </w:rPr>
    <w:tblPr>
      <w:tblStyleRowBandSize w:val="1"/>
      <w:tblStyleColBandSize w:val="1"/>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rFonts w:ascii="Arial" w:hAnsi="Arial"/>
        <w:sz w:val="20"/>
      </w:rPr>
      <w:tblPr/>
      <w:tcPr>
        <w:tcBorders>
          <w:bottom w:val="single" w:color="000000" w:sz="12" w:space="0"/>
          <w:tl2br w:val="nil"/>
        </w:tcBorders>
        <w:shd w:val="clear" w:color="auto" w:fill="auto"/>
      </w:tcPr>
    </w:tblStylePr>
    <w:tblStylePr w:type="lastRow">
      <w:rPr>
        <w:rFonts w:ascii="Arial" w:hAnsi="Arial"/>
        <w:b/>
        <w:bCs/>
        <w:sz w:val="20"/>
      </w:rPr>
      <w:tblPr/>
      <w:tcPr>
        <w:tcBorders>
          <w:tl2br w:val="none" w:color="auto" w:sz="0" w:space="0"/>
          <w:tr2bl w:val="none" w:color="auto" w:sz="0" w:space="0"/>
        </w:tcBorders>
      </w:tcPr>
    </w:tblStylePr>
    <w:tblStylePr w:type="firstCol">
      <w:rPr>
        <w:rFonts w:ascii="Arial" w:hAnsi="Arial"/>
        <w:sz w:val="20"/>
      </w:rPr>
    </w:tblStylePr>
    <w:tblStylePr w:type="lastCol">
      <w:rPr>
        <w:rFonts w:ascii="Arial" w:hAnsi="Arial"/>
        <w:b/>
        <w:bCs/>
        <w:sz w:val="20"/>
      </w:rPr>
      <w:tblPr/>
      <w:tcPr>
        <w:tcBorders>
          <w:tl2br w:val="none" w:color="auto" w:sz="0" w:space="0"/>
          <w:tr2bl w:val="none" w:color="auto" w:sz="0" w:space="0"/>
        </w:tcBorders>
      </w:tc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Pr/>
      <w:tcPr>
        <w:tcBorders>
          <w:tl2br w:val="nil"/>
        </w:tcBorders>
        <w:shd w:val="clear" w:color="auto" w:fill="auto"/>
      </w:tcPr>
    </w:tblStylePr>
    <w:tblStylePr w:type="seCell">
      <w:rPr>
        <w:rFonts w:ascii="Arial" w:hAnsi="Arial"/>
        <w:sz w:val="20"/>
      </w:rPr>
    </w:tblStylePr>
    <w:tblStylePr w:type="swCell">
      <w:rPr>
        <w:rFonts w:ascii="Arial" w:hAnsi="Arial"/>
        <w:sz w:val="20"/>
      </w:rPr>
    </w:tblStylePr>
  </w:style>
  <w:style w:type="table" w:styleId="Tabelraster6">
    <w:name w:val="Table Grid 6"/>
    <w:basedOn w:val="Standaardtabel"/>
    <w:rsid w:val="003F195F"/>
    <w:pPr>
      <w:spacing w:line="300" w:lineRule="atLeast"/>
    </w:pPr>
    <w:rPr>
      <w:rFonts w:ascii="Arial" w:hAnsi="Arial"/>
    </w:rPr>
    <w:tblPr>
      <w:tblStyleRowBandSize w:val="1"/>
      <w:tblStyleColBandSize w:val="1"/>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rFonts w:ascii="Arial" w:hAnsi="Arial"/>
        <w:b/>
        <w:bCs/>
        <w:sz w:val="20"/>
      </w:rPr>
      <w:tblPr/>
      <w:tcPr>
        <w:tcBorders>
          <w:bottom w:val="single" w:color="000000" w:sz="6" w:space="0"/>
          <w:tl2br w:val="none" w:color="auto" w:sz="0" w:space="0"/>
          <w:tr2bl w:val="none" w:color="auto" w:sz="0" w:space="0"/>
        </w:tcBorders>
      </w:tcPr>
    </w:tblStylePr>
    <w:tblStylePr w:type="lastRow">
      <w:rPr>
        <w:rFonts w:ascii="Arial" w:hAnsi="Arial"/>
        <w:color w:val="auto"/>
        <w:sz w:val="20"/>
      </w:rPr>
      <w:tblPr/>
      <w:tcPr>
        <w:tcBorders>
          <w:top w:val="single" w:color="000000" w:sz="6" w:space="0"/>
          <w:tl2br w:val="none" w:color="auto" w:sz="0" w:space="0"/>
          <w:tr2bl w:val="none" w:color="auto" w:sz="0" w:space="0"/>
        </w:tcBorders>
      </w:tcPr>
    </w:tblStylePr>
    <w:tblStylePr w:type="firstCol">
      <w:rPr>
        <w:rFonts w:ascii="Arial" w:hAnsi="Arial"/>
        <w:b/>
        <w:bCs/>
        <w:sz w:val="20"/>
      </w:rPr>
      <w:tblPr/>
      <w:tcPr>
        <w:tcBorders>
          <w:tl2br w:val="none" w:color="auto" w:sz="0" w:space="0"/>
          <w:tr2bl w:val="none" w:color="auto" w:sz="0" w:space="0"/>
        </w:tcBorders>
      </w:tcPr>
    </w:tblStylePr>
    <w:tblStylePr w:type="lastCol">
      <w:rPr>
        <w:rFonts w:ascii="Arial" w:hAnsi="Arial"/>
        <w:sz w:val="20"/>
      </w:rPr>
    </w:tblStylePr>
    <w:tblStylePr w:type="band1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Pr/>
      <w:tcPr>
        <w:tcBorders>
          <w:tl2br w:val="nil"/>
        </w:tcBorders>
        <w:shd w:val="clear" w:color="auto" w:fill="auto"/>
      </w:tcPr>
    </w:tblStylePr>
    <w:tblStylePr w:type="seCell">
      <w:rPr>
        <w:rFonts w:ascii="Arial" w:hAnsi="Arial"/>
        <w:sz w:val="20"/>
      </w:rPr>
    </w:tblStylePr>
    <w:tblStylePr w:type="swCell">
      <w:rPr>
        <w:rFonts w:ascii="Arial" w:hAnsi="Arial"/>
        <w:sz w:val="20"/>
      </w:rPr>
    </w:tblStylePr>
  </w:style>
  <w:style w:type="table" w:styleId="Tabelraster7">
    <w:name w:val="Table Grid 7"/>
    <w:basedOn w:val="Standaardtabel"/>
    <w:rsid w:val="003F195F"/>
    <w:pPr>
      <w:spacing w:line="300" w:lineRule="atLeast"/>
    </w:pPr>
    <w:rPr>
      <w:rFonts w:ascii="Arial" w:hAnsi="Arial"/>
      <w:b/>
      <w:bCs/>
    </w:rPr>
    <w:tblPr>
      <w:tblStyleRowBandSize w:val="1"/>
      <w:tblStyleColBandSize w:val="1"/>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rFonts w:ascii="Arial" w:hAnsi="Arial"/>
        <w:b w:val="0"/>
        <w:bCs w:val="0"/>
        <w:sz w:val="20"/>
      </w:rPr>
      <w:tblPr/>
      <w:tcPr>
        <w:tcBorders>
          <w:bottom w:val="single" w:color="000000" w:sz="12" w:space="0"/>
          <w:tl2br w:val="none" w:color="auto" w:sz="0" w:space="0"/>
          <w:tr2bl w:val="none" w:color="auto" w:sz="0" w:space="0"/>
        </w:tcBorders>
      </w:tcPr>
    </w:tblStylePr>
    <w:tblStylePr w:type="lastRow">
      <w:rPr>
        <w:rFonts w:ascii="Arial" w:hAnsi="Arial"/>
        <w:b w:val="0"/>
        <w:bCs w:val="0"/>
        <w:sz w:val="20"/>
      </w:rPr>
      <w:tblPr/>
      <w:tcPr>
        <w:tcBorders>
          <w:top w:val="single" w:color="000000" w:sz="6" w:space="0"/>
          <w:tl2br w:val="none" w:color="auto" w:sz="0" w:space="0"/>
          <w:tr2bl w:val="none" w:color="auto" w:sz="0" w:space="0"/>
        </w:tcBorders>
      </w:tcPr>
    </w:tblStylePr>
    <w:tblStylePr w:type="firstCol">
      <w:rPr>
        <w:rFonts w:ascii="Arial" w:hAnsi="Arial"/>
        <w:b w:val="0"/>
        <w:bCs w:val="0"/>
        <w:sz w:val="20"/>
      </w:rPr>
      <w:tblPr/>
      <w:tcPr>
        <w:tcBorders>
          <w:tl2br w:val="none" w:color="auto" w:sz="0" w:space="0"/>
          <w:tr2bl w:val="none" w:color="auto" w:sz="0" w:space="0"/>
        </w:tcBorders>
      </w:tcPr>
    </w:tblStylePr>
    <w:tblStylePr w:type="lastCol">
      <w:rPr>
        <w:rFonts w:ascii="Arial" w:hAnsi="Arial"/>
        <w:b w:val="0"/>
        <w:bCs w:val="0"/>
        <w:sz w:val="20"/>
      </w:rPr>
      <w:tblPr/>
      <w:tcPr>
        <w:tcBorders>
          <w:tl2br w:val="none" w:color="auto" w:sz="0" w:space="0"/>
          <w:tr2bl w:val="none" w:color="auto" w:sz="0" w:space="0"/>
        </w:tcBorders>
      </w:tc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Pr/>
      <w:tcPr>
        <w:tcBorders>
          <w:tl2br w:val="nil"/>
        </w:tcBorders>
        <w:shd w:val="clear" w:color="auto" w:fill="auto"/>
      </w:tcPr>
    </w:tblStylePr>
    <w:tblStylePr w:type="seCell">
      <w:rPr>
        <w:rFonts w:ascii="Arial" w:hAnsi="Arial"/>
        <w:sz w:val="20"/>
      </w:rPr>
    </w:tblStylePr>
    <w:tblStylePr w:type="swCell">
      <w:rPr>
        <w:rFonts w:ascii="Arial" w:hAnsi="Arial"/>
        <w:sz w:val="20"/>
      </w:rPr>
    </w:tblStylePr>
  </w:style>
  <w:style w:type="table" w:styleId="Tabelraster8">
    <w:name w:val="Table Grid 8"/>
    <w:basedOn w:val="Standaardtabel"/>
    <w:rsid w:val="00391BF5"/>
    <w:pPr>
      <w:spacing w:line="300" w:lineRule="atLeast"/>
    </w:pPr>
    <w:rPr>
      <w:rFonts w:ascii="Arial" w:hAnsi="Arial"/>
    </w:rPr>
    <w:tblPr>
      <w:tblStyleRowBandSize w:val="1"/>
      <w:tblStyleColBandSize w:val="1"/>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rFonts w:ascii="Arial" w:hAnsi="Arial"/>
        <w:b/>
        <w:bCs/>
        <w:color w:val="FFFFFF"/>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l2br w:val="nil"/>
          <w:tr2bl w:val="nil"/>
        </w:tcBorders>
        <w:shd w:val="solid" w:color="0071B9" w:fill="FFFFFF"/>
      </w:tcPr>
    </w:tblStylePr>
    <w:tblStylePr w:type="lastRow">
      <w:rPr>
        <w:rFonts w:ascii="Arial" w:hAnsi="Arial"/>
        <w:b w:val="0"/>
        <w:bCs/>
        <w:color w:val="auto"/>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cBorders>
        <w:shd w:val="clear" w:color="auto" w:fill="auto"/>
      </w:tcPr>
    </w:tblStylePr>
    <w:tblStylePr w:type="firstCol">
      <w:rPr>
        <w:rFonts w:ascii="Arial" w:hAnsi="Arial"/>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cBorders>
        <w:shd w:val="clear" w:color="auto" w:fill="auto"/>
      </w:tcPr>
    </w:tblStylePr>
    <w:tblStylePr w:type="lastCol">
      <w:rPr>
        <w:rFonts w:ascii="Arial" w:hAnsi="Arial"/>
        <w:b w:val="0"/>
        <w:bCs/>
        <w:color w:val="auto"/>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cBorders>
        <w:shd w:val="clear" w:color="auto" w:fill="auto"/>
      </w:tc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cBorders>
        <w:shd w:val="clear" w:color="auto" w:fill="auto"/>
      </w:tcPr>
    </w:tblStylePr>
    <w:tblStylePr w:type="band2Horz">
      <w:rPr>
        <w:rFonts w:ascii="Arial" w:hAnsi="Arial"/>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cBorders>
        <w:shd w:val="clear" w:color="auto" w:fill="auto"/>
      </w:tc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Pr/>
      <w:tcPr>
        <w:tcBorders>
          <w:top w:val="single" w:color="0071B9" w:sz="6" w:space="0"/>
          <w:left w:val="single" w:color="0071B9" w:sz="6" w:space="0"/>
          <w:bottom w:val="single" w:color="0071B9" w:sz="6" w:space="0"/>
          <w:right w:val="single" w:color="0071B9" w:sz="6" w:space="0"/>
          <w:insideH w:val="single" w:color="0071B9" w:sz="6" w:space="0"/>
          <w:insideV w:val="single" w:color="0071B9" w:sz="6" w:space="0"/>
        </w:tcBorders>
        <w:shd w:val="clear" w:color="auto" w:fill="auto"/>
      </w:tcPr>
    </w:tblStylePr>
  </w:style>
  <w:style w:type="table" w:styleId="Tabelthema">
    <w:name w:val="Table Theme"/>
    <w:basedOn w:val="Standaardtabel"/>
    <w:rsid w:val="003F195F"/>
    <w:pPr>
      <w:spacing w:line="300" w:lineRule="atLeast"/>
    </w:pPr>
    <w:rPr>
      <w:rFonts w:ascii="Arial" w:hAnsi="Arial"/>
    </w:r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rPr>
        <w:rFonts w:ascii="Arial" w:hAnsi="Arial"/>
        <w:sz w:val="20"/>
      </w:rPr>
    </w:tblStylePr>
    <w:tblStylePr w:type="lastRow">
      <w:rPr>
        <w:rFonts w:ascii="Arial" w:hAnsi="Arial"/>
        <w:sz w:val="20"/>
      </w:rPr>
    </w:tblStylePr>
    <w:tblStylePr w:type="firstCol">
      <w:rPr>
        <w:rFonts w:ascii="Arial" w:hAnsi="Arial"/>
        <w:sz w:val="20"/>
      </w:rPr>
    </w:tblStylePr>
    <w:tblStylePr w:type="lastCol">
      <w:rPr>
        <w:rFonts w:ascii="Arial" w:hAnsi="Arial"/>
        <w:sz w:val="20"/>
      </w:rPr>
    </w:tblStylePr>
    <w:tblStylePr w:type="band1Vert">
      <w:rPr>
        <w:rFonts w:ascii="Arial" w:hAnsi="Arial"/>
        <w:sz w:val="20"/>
      </w:rPr>
    </w:tblStylePr>
    <w:tblStylePr w:type="band2Vert">
      <w:rPr>
        <w:rFonts w:ascii="Arial" w:hAnsi="Arial"/>
        <w:sz w:val="20"/>
      </w:rPr>
    </w:tblStylePr>
    <w:tblStylePr w:type="band1Horz">
      <w:rPr>
        <w:rFonts w:ascii="Arial" w:hAnsi="Arial"/>
        <w:sz w:val="20"/>
      </w:rPr>
    </w:tblStylePr>
    <w:tblStylePr w:type="band2Horz">
      <w:rPr>
        <w:rFonts w:ascii="Arial" w:hAnsi="Arial"/>
        <w:sz w:val="20"/>
      </w:rPr>
    </w:tblStylePr>
    <w:tblStylePr w:type="neCell">
      <w:rPr>
        <w:rFonts w:ascii="Arial" w:hAnsi="Arial"/>
        <w:sz w:val="20"/>
      </w:rPr>
    </w:tblStylePr>
    <w:tblStylePr w:type="nwCell">
      <w:rPr>
        <w:rFonts w:ascii="Arial" w:hAnsi="Arial"/>
        <w:sz w:val="20"/>
      </w:rPr>
    </w:tblStylePr>
    <w:tblStylePr w:type="seCell">
      <w:rPr>
        <w:rFonts w:ascii="Arial" w:hAnsi="Arial"/>
        <w:sz w:val="20"/>
      </w:rPr>
    </w:tblStylePr>
    <w:tblStylePr w:type="swCell">
      <w:rPr>
        <w:rFonts w:ascii="Arial" w:hAnsi="Arial"/>
        <w:sz w:val="20"/>
      </w:rPr>
    </w:tblStylePr>
  </w:style>
  <w:style w:type="table" w:styleId="Verfijndetabel1">
    <w:name w:val="Table Subtle 1"/>
    <w:basedOn w:val="Standaardtabel"/>
    <w:rsid w:val="003F195F"/>
    <w:pPr>
      <w:spacing w:line="300" w:lineRule="atLeast"/>
    </w:pPr>
    <w:rPr>
      <w:rFonts w:ascii="Arial" w:hAnsi="Arial"/>
    </w:rPr>
    <w:tblPr>
      <w:tblStyleRowBandSize w:val="1"/>
      <w:tblStyleColBandSize w:val="1"/>
    </w:tblPr>
    <w:tblStylePr w:type="firstRow">
      <w:rPr>
        <w:rFonts w:ascii="Arial" w:hAnsi="Arial"/>
        <w:sz w:val="20"/>
      </w:rPr>
      <w:tblPr/>
      <w:tcPr>
        <w:tcBorders>
          <w:top w:val="single" w:color="000000" w:sz="6" w:space="0"/>
          <w:bottom w:val="single" w:color="000000" w:sz="12" w:space="0"/>
          <w:tl2br w:val="none" w:color="auto" w:sz="0" w:space="0"/>
          <w:tr2bl w:val="none" w:color="auto" w:sz="0" w:space="0"/>
        </w:tcBorders>
      </w:tcPr>
    </w:tblStylePr>
    <w:tblStylePr w:type="lastRow">
      <w:rPr>
        <w:rFonts w:ascii="Arial" w:hAnsi="Arial"/>
        <w:sz w:val="20"/>
      </w:rPr>
      <w:tblPr/>
      <w:tcPr>
        <w:tcBorders>
          <w:top w:val="single" w:color="000000" w:sz="12" w:space="0"/>
        </w:tcBorders>
        <w:shd w:val="pct25" w:color="93107E" w:fill="FFFFFF"/>
      </w:tcPr>
    </w:tblStylePr>
    <w:tblStylePr w:type="firstCol">
      <w:rPr>
        <w:rFonts w:ascii="Arial" w:hAnsi="Arial"/>
        <w:sz w:val="20"/>
      </w:rPr>
      <w:tblPr/>
      <w:tcPr>
        <w:tcBorders>
          <w:right w:val="single" w:color="000000" w:sz="12" w:space="0"/>
          <w:tl2br w:val="none" w:color="auto" w:sz="0" w:space="0"/>
          <w:tr2bl w:val="none" w:color="auto" w:sz="0" w:space="0"/>
        </w:tcBorders>
      </w:tcPr>
    </w:tblStylePr>
    <w:tblStylePr w:type="lastCol">
      <w:rPr>
        <w:rFonts w:ascii="Arial" w:hAnsi="Arial"/>
        <w:sz w:val="20"/>
      </w:rPr>
      <w:tblPr/>
      <w:tcPr>
        <w:tcBorders>
          <w:left w:val="single" w:color="000000" w:sz="12" w:space="0"/>
          <w:tl2br w:val="none" w:color="auto" w:sz="0" w:space="0"/>
          <w:tr2bl w:val="none" w:color="auto" w:sz="0" w:space="0"/>
        </w:tcBorders>
      </w:tcPr>
    </w:tblStylePr>
    <w:tblStylePr w:type="band1Vert">
      <w:rPr>
        <w:rFonts w:ascii="Arial" w:hAnsi="Arial"/>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cBorders>
      </w:tcPr>
    </w:tblStylePr>
    <w:tblStylePr w:type="band2Vert">
      <w:rPr>
        <w:rFonts w:ascii="Arial" w:hAnsi="Arial"/>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l2br w:val="nil"/>
          <w:tr2bl w:val="nil"/>
        </w:tcBorders>
      </w:tcPr>
    </w:tblStylePr>
    <w:tblStylePr w:type="band1Horz">
      <w:rPr>
        <w:rFonts w:ascii="Arial" w:hAnsi="Arial"/>
        <w:sz w:val="20"/>
      </w:rPr>
      <w:tblPr/>
      <w:tcPr>
        <w:tcBorders>
          <w:top w:val="single" w:color="000000" w:sz="6" w:space="0"/>
          <w:left w:val="single" w:color="000000" w:sz="6" w:space="0"/>
          <w:bottom w:val="single" w:color="000000" w:sz="6" w:space="0"/>
          <w:right w:val="single" w:color="000000" w:sz="6" w:space="0"/>
          <w:insideH w:val="single" w:color="000000" w:sz="6" w:space="0"/>
          <w:insideV w:val="single" w:color="000000" w:sz="6" w:space="0"/>
        </w:tcBorders>
        <w:shd w:val="pct25" w:color="B1C800" w:fill="FFFFFF"/>
      </w:tcPr>
    </w:tblStylePr>
    <w:tblStylePr w:type="band2Horz">
      <w:rPr>
        <w:rFonts w:ascii="Arial" w:hAnsi="Arial"/>
        <w:sz w:val="20"/>
      </w:rPr>
    </w:tblStylePr>
    <w:tblStylePr w:type="neCell">
      <w:rPr>
        <w:rFonts w:ascii="Arial" w:hAnsi="Arial"/>
        <w:b/>
        <w:bCs/>
        <w:sz w:val="20"/>
      </w:rPr>
      <w:tblPr/>
      <w:tcPr>
        <w:tcBorders>
          <w:tl2br w:val="none" w:color="auto" w:sz="0" w:space="0"/>
          <w:tr2bl w:val="none" w:color="auto" w:sz="0" w:space="0"/>
        </w:tcBorders>
      </w:tcPr>
    </w:tblStylePr>
    <w:tblStylePr w:type="nwCell">
      <w:rPr>
        <w:rFonts w:ascii="Arial" w:hAnsi="Arial"/>
        <w:sz w:val="20"/>
      </w:rPr>
    </w:tblStylePr>
    <w:tblStylePr w:type="seCell">
      <w:rPr>
        <w:rFonts w:ascii="Arial" w:hAnsi="Arial"/>
        <w:sz w:val="20"/>
      </w:rPr>
    </w:tblStylePr>
    <w:tblStylePr w:type="swCell">
      <w:rPr>
        <w:rFonts w:ascii="Arial" w:hAnsi="Arial"/>
        <w:b/>
        <w:bCs/>
        <w:sz w:val="20"/>
      </w:rPr>
      <w:tblPr/>
      <w:tcPr>
        <w:tcBorders>
          <w:tl2br w:val="none" w:color="auto" w:sz="0" w:space="0"/>
          <w:tr2bl w:val="none" w:color="auto" w:sz="0" w:space="0"/>
        </w:tcBorders>
      </w:tcPr>
    </w:tblStylePr>
  </w:style>
  <w:style w:type="table" w:styleId="Verfijndetabel2">
    <w:name w:val="Table Subtle 2"/>
    <w:basedOn w:val="Standaardtabel"/>
    <w:rsid w:val="003F195F"/>
    <w:pPr>
      <w:spacing w:line="300" w:lineRule="atLeast"/>
    </w:pPr>
    <w:rPr>
      <w:rFonts w:ascii="Arial" w:hAnsi="Arial"/>
    </w:rPr>
    <w:tblPr>
      <w:tblBorders>
        <w:left w:val="single" w:color="000000" w:sz="6" w:space="0"/>
        <w:right w:val="single" w:color="000000" w:sz="6" w:space="0"/>
      </w:tblBorders>
    </w:tblPr>
    <w:tblStylePr w:type="firstRow">
      <w:rPr>
        <w:rFonts w:ascii="Arial" w:hAnsi="Arial"/>
        <w:sz w:val="20"/>
      </w:rPr>
      <w:tblPr/>
      <w:tcPr>
        <w:tcBorders>
          <w:bottom w:val="single" w:color="000000" w:sz="12" w:space="0"/>
          <w:tl2br w:val="none" w:color="auto" w:sz="0" w:space="0"/>
          <w:tr2bl w:val="none" w:color="auto" w:sz="0" w:space="0"/>
        </w:tcBorders>
      </w:tcPr>
    </w:tblStylePr>
    <w:tblStylePr w:type="lastRow">
      <w:rPr>
        <w:rFonts w:ascii="Arial" w:hAnsi="Arial"/>
        <w:sz w:val="20"/>
      </w:rPr>
      <w:tblPr/>
      <w:tcPr>
        <w:tcBorders>
          <w:top w:val="single" w:color="000000" w:sz="12" w:space="0"/>
          <w:tl2br w:val="none" w:color="auto" w:sz="0" w:space="0"/>
          <w:tr2bl w:val="none" w:color="auto" w:sz="0" w:space="0"/>
        </w:tcBorders>
      </w:tcPr>
    </w:tblStylePr>
    <w:tblStylePr w:type="firstCol">
      <w:rPr>
        <w:rFonts w:ascii="Arial" w:hAnsi="Arial"/>
        <w:sz w:val="20"/>
      </w:rPr>
      <w:tblPr/>
      <w:tcPr>
        <w:tcBorders>
          <w:right w:val="single" w:color="000000" w:sz="12" w:space="0"/>
        </w:tcBorders>
        <w:shd w:val="pct25" w:color="008000" w:fill="FFFFFF"/>
      </w:tcPr>
    </w:tblStylePr>
    <w:tblStylePr w:type="lastCol">
      <w:tblPr/>
      <w:tcPr>
        <w:tcBorders>
          <w:left w:val="single" w:color="000000" w:sz="12" w:space="0"/>
        </w:tcBorders>
        <w:shd w:val="pct25" w:color="B1C800" w:fill="FFFFFF"/>
      </w:tcPr>
    </w:tblStylePr>
    <w:tblStylePr w:type="neCell">
      <w:rPr>
        <w:rFonts w:ascii="Arial" w:hAnsi="Arial"/>
        <w:b/>
        <w:bCs/>
        <w:sz w:val="20"/>
      </w:rPr>
      <w:tblPr/>
      <w:tcPr>
        <w:tcBorders>
          <w:tl2br w:val="none" w:color="auto" w:sz="0" w:space="0"/>
          <w:tr2bl w:val="none" w:color="auto" w:sz="0" w:space="0"/>
        </w:tcBorders>
      </w:tcPr>
    </w:tblStylePr>
    <w:tblStylePr w:type="nwCell">
      <w:rPr>
        <w:rFonts w:ascii="Arial" w:hAnsi="Arial"/>
        <w:sz w:val="20"/>
      </w:rPr>
    </w:tblStylePr>
    <w:tblStylePr w:type="seCell">
      <w:rPr>
        <w:rFonts w:ascii="Arial" w:hAnsi="Arial"/>
        <w:sz w:val="20"/>
      </w:rPr>
    </w:tblStylePr>
    <w:tblStylePr w:type="swCell">
      <w:rPr>
        <w:b/>
        <w:bCs/>
      </w:rPr>
      <w:tblPr/>
      <w:tcPr>
        <w:tcBorders>
          <w:tl2br w:val="none" w:color="auto" w:sz="0" w:space="0"/>
          <w:tr2bl w:val="none" w:color="auto" w:sz="0" w:space="0"/>
        </w:tcBorders>
      </w:tcPr>
    </w:tblStylePr>
  </w:style>
  <w:style w:type="table" w:styleId="Webtabel1">
    <w:name w:val="Table Web 1"/>
    <w:basedOn w:val="Standaardtabel"/>
    <w:rsid w:val="003F195F"/>
    <w:pPr>
      <w:spacing w:line="300" w:lineRule="atLeast"/>
    </w:pPr>
    <w:rPr>
      <w:rFonts w:ascii="Arial" w:hAnsi="Arial"/>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2">
    <w:name w:val="Table Web 2"/>
    <w:basedOn w:val="Standaardtabel"/>
    <w:rsid w:val="003F195F"/>
    <w:pPr>
      <w:spacing w:line="300" w:lineRule="atLeast"/>
    </w:pPr>
    <w:rPr>
      <w:rFonts w:ascii="Arial" w:hAnsi="Arial"/>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el3">
    <w:name w:val="Table Web 3"/>
    <w:basedOn w:val="Standaardtabel"/>
    <w:rsid w:val="003F195F"/>
    <w:pPr>
      <w:spacing w:line="300" w:lineRule="atLeast"/>
    </w:pPr>
    <w:rPr>
      <w:rFonts w:ascii="Arial" w:hAnsi="Arial"/>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Klassieketabel1">
    <w:name w:val="Table Classic 1"/>
    <w:basedOn w:val="Standaardtabel"/>
    <w:rsid w:val="0061163E"/>
    <w:pPr>
      <w:spacing w:line="300" w:lineRule="atLeast"/>
    </w:pPr>
    <w:rPr>
      <w:rFonts w:ascii="Arial" w:hAnsi="Arial"/>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iCs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sieketabel2">
    <w:name w:val="Table Classic 2"/>
    <w:basedOn w:val="Standaardtabel"/>
    <w:rsid w:val="0061163E"/>
    <w:pPr>
      <w:spacing w:line="300" w:lineRule="atLeast"/>
    </w:pPr>
    <w:rPr>
      <w:rFonts w:ascii="Arial" w:hAnsi="Arial"/>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sieketabel3">
    <w:name w:val="Table Classic 3"/>
    <w:basedOn w:val="Standaardtabel"/>
    <w:rsid w:val="0061163E"/>
    <w:pPr>
      <w:spacing w:line="300" w:lineRule="atLeast"/>
    </w:pPr>
    <w:rPr>
      <w:rFonts w:ascii="Arial" w:hAnsi="Arial"/>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sieketabel4">
    <w:name w:val="Table Classic 4"/>
    <w:basedOn w:val="Standaardtabel"/>
    <w:rsid w:val="0061163E"/>
    <w:pPr>
      <w:spacing w:line="300" w:lineRule="atLeast"/>
    </w:pPr>
    <w:rPr>
      <w:rFonts w:ascii="Arial" w:hAnsi="Arial"/>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Kleurrijketabel1">
    <w:name w:val="Table Colorful 1"/>
    <w:basedOn w:val="Standaardtabel"/>
    <w:rsid w:val="0061163E"/>
    <w:pPr>
      <w:spacing w:line="300" w:lineRule="atLeast"/>
    </w:pPr>
    <w:rPr>
      <w:rFonts w:ascii="Arial" w:hAnsi="Arial"/>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0"/>
        <w:iCs w:val="0"/>
      </w:rPr>
      <w:tblPr/>
      <w:tcPr>
        <w:tcBorders>
          <w:tl2br w:val="none" w:color="auto" w:sz="0" w:space="0"/>
          <w:tr2bl w:val="none" w:color="auto" w:sz="0" w:space="0"/>
        </w:tcBorders>
      </w:tcPr>
    </w:tblStylePr>
  </w:style>
  <w:style w:type="table" w:styleId="Kleurrijketabel3">
    <w:name w:val="Table Colorful 3"/>
    <w:basedOn w:val="Standaardtabel"/>
    <w:rsid w:val="0061163E"/>
    <w:pPr>
      <w:spacing w:line="300" w:lineRule="atLeast"/>
    </w:pPr>
    <w:rPr>
      <w:rFonts w:ascii="Arial" w:hAnsi="Arial"/>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Kleurrijketabel2">
    <w:name w:val="Table Colorful 2"/>
    <w:basedOn w:val="Standaardtabel"/>
    <w:rsid w:val="0061163E"/>
    <w:pPr>
      <w:spacing w:line="300" w:lineRule="atLeast"/>
    </w:pPr>
    <w:rPr>
      <w:rFonts w:ascii="Arial" w:hAnsi="Arial"/>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0"/>
        <w:iCs w:val="0"/>
      </w:rPr>
      <w:tblPr/>
      <w:tcPr>
        <w:tcBorders>
          <w:tl2br w:val="none" w:color="auto" w:sz="0" w:space="0"/>
          <w:tr2bl w:val="none" w:color="auto" w:sz="0" w:space="0"/>
        </w:tcBorders>
      </w:tcPr>
    </w:tblStylePr>
  </w:style>
  <w:style w:type="table" w:styleId="Elegantetabel">
    <w:name w:val="Table Elegant"/>
    <w:basedOn w:val="Standaardtabel"/>
    <w:rsid w:val="0061163E"/>
    <w:pPr>
      <w:spacing w:line="300" w:lineRule="atLeast"/>
    </w:pPr>
    <w:rPr>
      <w:rFonts w:ascii="Arial" w:hAnsi="Arial"/>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Eigentijdsetabel">
    <w:name w:val="Table Contemporary"/>
    <w:basedOn w:val="Standaardtabel"/>
    <w:rsid w:val="0061163E"/>
    <w:pPr>
      <w:spacing w:line="300" w:lineRule="atLeast"/>
    </w:pPr>
    <w:rPr>
      <w:rFonts w:ascii="Arial" w:hAnsi="Arial"/>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envoudigetabel3">
    <w:name w:val="Table Simple 3"/>
    <w:basedOn w:val="Standaardtabel"/>
    <w:rsid w:val="0061163E"/>
    <w:pPr>
      <w:spacing w:line="300" w:lineRule="atLeast"/>
    </w:pPr>
    <w:rPr>
      <w:rFonts w:ascii="Arial" w:hAnsi="Arial"/>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Eenvoudigetabel1">
    <w:name w:val="Table Simple 1"/>
    <w:basedOn w:val="Standaardtabel"/>
    <w:rsid w:val="0061163E"/>
    <w:pPr>
      <w:spacing w:line="300" w:lineRule="atLeast"/>
    </w:pPr>
    <w:rPr>
      <w:rFonts w:ascii="Arial" w:hAnsi="Arial"/>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Eenvoudigetabel2">
    <w:name w:val="Table Simple 2"/>
    <w:basedOn w:val="Standaardtabel"/>
    <w:rsid w:val="0061163E"/>
    <w:pPr>
      <w:spacing w:line="300" w:lineRule="atLeast"/>
    </w:pPr>
    <w:rPr>
      <w:rFonts w:ascii="Arial" w:hAnsi="Arial"/>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51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theme" Target="theme/theme1.xml" Id="rId11" /><Relationship Type="http://schemas.openxmlformats.org/officeDocument/2006/relationships/fontTable" Target="fontTable.xml" Id="rId10" /><Relationship Type="http://schemas.openxmlformats.org/officeDocument/2006/relationships/customXml" Target="../customXml/item4.xml" Id="rId4" /><Relationship Type="http://schemas.openxmlformats.org/officeDocument/2006/relationships/webSettings" Target="webSettings.xml" Id="rId9" /></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8CD3D138E59849970E680BBD41D3E5" ma:contentTypeVersion="17" ma:contentTypeDescription="Een nieuw document maken." ma:contentTypeScope="" ma:versionID="ff0d69f329e97097c0eb1c8793170e5b">
  <xsd:schema xmlns:xsd="http://www.w3.org/2001/XMLSchema" xmlns:xs="http://www.w3.org/2001/XMLSchema" xmlns:p="http://schemas.microsoft.com/office/2006/metadata/properties" xmlns:ns1="http://schemas.microsoft.com/sharepoint/v3" xmlns:ns2="f9d09fab-8f0b-48c1-8135-92bd74b96537" xmlns:ns3="c035619f-bc39-404f-ba24-5c856add935a" targetNamespace="http://schemas.microsoft.com/office/2006/metadata/properties" ma:root="true" ma:fieldsID="ff8a499c650ee90c3e3ba9d4b6bd5273" ns1:_="" ns2:_="" ns3:_="">
    <xsd:import namespace="http://schemas.microsoft.com/sharepoint/v3"/>
    <xsd:import namespace="f9d09fab-8f0b-48c1-8135-92bd74b96537"/>
    <xsd:import namespace="c035619f-bc39-404f-ba24-5c856add935a"/>
    <xsd:element name="properties">
      <xsd:complexType>
        <xsd:sequence>
          <xsd:element name="documentManagement">
            <xsd:complexType>
              <xsd:all>
                <xsd:element ref="ns1:_ip_UnifiedCompliancePolicyProperties" minOccurs="0"/>
                <xsd:element ref="ns1:_ip_UnifiedCompliancePolicyUIAction" minOccurs="0"/>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8" nillable="true" ma:displayName="Eigenschappen van het geïntegreerd beleid voor naleving" ma:hidden="true" ma:internalName="_ip_UnifiedCompliancePolicyProperties">
      <xsd:simpleType>
        <xsd:restriction base="dms:Note"/>
      </xsd:simpleType>
    </xsd:element>
    <xsd:element name="_ip_UnifiedCompliancePolicyUIAction" ma:index="9" nillable="true" ma:displayName="Actie van de gebruikersinterface van het geïntegreerd beleid voor naleving"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9fab-8f0b-48c1-8135-92bd74b9653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035619f-bc39-404f-ba24-5c856add935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5ec2c19-0d46-4e30-80e5-eff22b1de4a3}" ma:internalName="TaxCatchAll" ma:showField="CatchAllData" ma:web="c035619f-bc39-404f-ba24-5c856add935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9d09fab-8f0b-48c1-8135-92bd74b96537">
      <Terms xmlns="http://schemas.microsoft.com/office/infopath/2007/PartnerControls"/>
    </lcf76f155ced4ddcb4097134ff3c332f>
    <TaxCatchAll xmlns="c035619f-bc39-404f-ba24-5c856add935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CA05546101F1946BE6805ABF5381FD0" ma:contentTypeVersion="18" ma:contentTypeDescription="Een nieuw document maken." ma:contentTypeScope="" ma:versionID="690947a6483e8620df00ddde33c47f99">
  <xsd:schema xmlns:xsd="http://www.w3.org/2001/XMLSchema" xmlns:xs="http://www.w3.org/2001/XMLSchema" xmlns:p="http://schemas.microsoft.com/office/2006/metadata/properties" xmlns:ns2="b60503ed-9c82-4044-b144-27d199295e6f" xmlns:ns3="24055727-35eb-4d7a-8111-8a6d0d9f2667" xmlns:ns4="f3fb45a3-046c-4f6c-b78d-4752fdc8c597" targetNamespace="http://schemas.microsoft.com/office/2006/metadata/properties" ma:root="true" ma:fieldsID="1945a8592613d28060d474444ea546bf" ns2:_="" ns3:_="" ns4:_="">
    <xsd:import namespace="b60503ed-9c82-4044-b144-27d199295e6f"/>
    <xsd:import namespace="24055727-35eb-4d7a-8111-8a6d0d9f2667"/>
    <xsd:import namespace="f3fb45a3-046c-4f6c-b78d-4752fdc8c597"/>
    <xsd:element name="properties">
      <xsd:complexType>
        <xsd:sequence>
          <xsd:element name="documentManagement">
            <xsd:complexType>
              <xsd:all>
                <xsd:element ref="ns2:_dlc_DocId" minOccurs="0"/>
                <xsd:element ref="ns2:_dlc_DocIdUrl" minOccurs="0"/>
                <xsd:element ref="ns2:_dlc_DocIdPersistId" minOccurs="0"/>
                <xsd:element ref="ns3:mc46c6eeaca14fbf98eddc2a32452e0e" minOccurs="0"/>
                <xsd:element ref="ns3:oc5414c238a747d0ae1a45619ab28fb4" minOccurs="0"/>
                <xsd:element ref="ns3:d1eda814c404499882685726874b3860" minOccurs="0"/>
                <xsd:element ref="ns3:TaxCatchAll" minOccurs="0"/>
                <xsd:element ref="ns4:MediaServiceMetadata" minOccurs="0"/>
                <xsd:element ref="ns4:MediaServiceFastMetadata" minOccurs="0"/>
                <xsd:element ref="ns4:MediaServiceObjectDetectorVersions" minOccurs="0"/>
                <xsd:element ref="ns4:MediaServiceSearchProperties" minOccurs="0"/>
                <xsd:element ref="ns4:lcf76f155ced4ddcb4097134ff3c332f"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0503ed-9c82-4044-b144-27d199295e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4055727-35eb-4d7a-8111-8a6d0d9f2667" elementFormDefault="qualified">
    <xsd:import namespace="http://schemas.microsoft.com/office/2006/documentManagement/types"/>
    <xsd:import namespace="http://schemas.microsoft.com/office/infopath/2007/PartnerControls"/>
    <xsd:element name="mc46c6eeaca14fbf98eddc2a32452e0e" ma:index="11" nillable="true" ma:taxonomy="true" ma:internalName="mc46c6eeaca14fbf98eddc2a32452e0e" ma:taxonomyFieldName="Bedrijfsproces" ma:displayName="Bedrijfsproces" ma:default="3;#Gebiedsontwikkeling|bf0bb52f-6894-4a32-8ed2-f0c5290ed542" ma:fieldId="{6c46c6ee-aca1-4fbf-98ed-dc2a32452e0e}" ma:sspId="12554b14-011f-4864-8a2b-03e19820562f" ma:termSetId="75babf76-7416-4142-891a-f859e567a850" ma:anchorId="00000000-0000-0000-0000-000000000000" ma:open="false" ma:isKeyword="false">
      <xsd:complexType>
        <xsd:sequence>
          <xsd:element ref="pc:Terms" minOccurs="0" maxOccurs="1"/>
        </xsd:sequence>
      </xsd:complexType>
    </xsd:element>
    <xsd:element name="oc5414c238a747d0ae1a45619ab28fb4" ma:index="12" nillable="true" ma:taxonomy="true" ma:internalName="oc5414c238a747d0ae1a45619ab28fb4" ma:taxonomyFieldName="Team" ma:displayName="Team" ma:default="2;#Ruimtelijke ontwikkeling en Vastgoed|ef40a1f9-b52e-4360-bb64-0e6936aab52d" ma:fieldId="{8c5414c2-38a7-47d0-ae1a-45619ab28fb4}" ma:sspId="12554b14-011f-4864-8a2b-03e19820562f" ma:termSetId="9790d65d-41a0-4be2-8c27-49ed549a5d8b" ma:anchorId="00000000-0000-0000-0000-000000000000" ma:open="false" ma:isKeyword="false">
      <xsd:complexType>
        <xsd:sequence>
          <xsd:element ref="pc:Terms" minOccurs="0" maxOccurs="1"/>
        </xsd:sequence>
      </xsd:complexType>
    </xsd:element>
    <xsd:element name="d1eda814c404499882685726874b3860" ma:index="13" nillable="true" ma:taxonomy="true" ma:internalName="d1eda814c404499882685726874b3860" ma:taxonomyFieldName="Archiefvormer" ma:displayName="Archiefvormer" ma:default="1;#Gemeente De Ronde Venen|3c61a66c-f1cb-4172-bc4e-b768eba95393" ma:fieldId="{d1eda814-c404-4998-8268-5726874b3860}" ma:sspId="12554b14-011f-4864-8a2b-03e19820562f" ma:termSetId="0f7b4cd3-70b2-4874-8543-e4394dbac3f1" ma:anchorId="00000000-0000-0000-0000-000000000000" ma:open="false" ma:isKeyword="false">
      <xsd:complexType>
        <xsd:sequence>
          <xsd:element ref="pc:Terms" minOccurs="0" maxOccurs="1"/>
        </xsd:sequence>
      </xsd:complexType>
    </xsd:element>
    <xsd:element name="TaxCatchAll" ma:index="15" nillable="true" ma:displayName="Taxonomy Catch All Column" ma:hidden="true" ma:list="{3fa58a23-d62e-4c95-ad2b-c45d23fae531}" ma:internalName="TaxCatchAll" ma:showField="CatchAllData" ma:web="b60503ed-9c82-4044-b144-27d199295e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3fb45a3-046c-4f6c-b78d-4752fdc8c597"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12554b14-011f-4864-8a2b-03e19820562f"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DateTaken" ma:index="27"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A96BA-8F71-4E7A-B44F-FD99F451A21A}"/>
</file>

<file path=customXml/itemProps2.xml><?xml version="1.0" encoding="utf-8"?>
<ds:datastoreItem xmlns:ds="http://schemas.openxmlformats.org/officeDocument/2006/customXml" ds:itemID="{35AE9919-C3A5-4CAA-9130-E7327385E282}">
  <ds:schemaRefs>
    <ds:schemaRef ds:uri="http://schemas.microsoft.com/sharepoint/v3/contenttype/forms"/>
  </ds:schemaRefs>
</ds:datastoreItem>
</file>

<file path=customXml/itemProps3.xml><?xml version="1.0" encoding="utf-8"?>
<ds:datastoreItem xmlns:ds="http://schemas.openxmlformats.org/officeDocument/2006/customXml" ds:itemID="{E25A8658-F58C-42A5-A4F7-48E8116951AD}">
  <ds:schemaRefs>
    <ds:schemaRef ds:uri="http://schemas.microsoft.com/office/2006/metadata/properties"/>
    <ds:schemaRef ds:uri="http://schemas.microsoft.com/office/infopath/2007/PartnerControls"/>
    <ds:schemaRef ds:uri="http://schemas.microsoft.com/office/2006/documentManagement/types"/>
    <ds:schemaRef ds:uri="http://purl.org/dc/terms/"/>
    <ds:schemaRef ds:uri="b60503ed-9c82-4044-b144-27d199295e6f"/>
    <ds:schemaRef ds:uri="http://purl.org/dc/dcmitype/"/>
    <ds:schemaRef ds:uri="http://schemas.openxmlformats.org/package/2006/metadata/core-properties"/>
    <ds:schemaRef ds:uri="http://purl.org/dc/elements/1.1/"/>
    <ds:schemaRef ds:uri="f3fb45a3-046c-4f6c-b78d-4752fdc8c597"/>
    <ds:schemaRef ds:uri="24055727-35eb-4d7a-8111-8a6d0d9f2667"/>
    <ds:schemaRef ds:uri="http://www.w3.org/XML/1998/namespace"/>
  </ds:schemaRefs>
</ds:datastoreItem>
</file>

<file path=customXml/itemProps4.xml><?xml version="1.0" encoding="utf-8"?>
<ds:datastoreItem xmlns:ds="http://schemas.openxmlformats.org/officeDocument/2006/customXml" ds:itemID="{C28D4B04-59CA-4934-B643-7A63D6DBC0C7}">
  <ds:schemaRefs>
    <ds:schemaRef ds:uri="http://schemas.openxmlformats.org/officeDocument/2006/bibliography"/>
  </ds:schemaRefs>
</ds:datastoreItem>
</file>

<file path=customXml/itemProps5.xml><?xml version="1.0" encoding="utf-8"?>
<ds:datastoreItem xmlns:ds="http://schemas.openxmlformats.org/officeDocument/2006/customXml" ds:itemID="{25E37A93-772C-4624-AEDF-E71B6BD01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0503ed-9c82-4044-b144-27d199295e6f"/>
    <ds:schemaRef ds:uri="24055727-35eb-4d7a-8111-8a6d0d9f2667"/>
    <ds:schemaRef ds:uri="f3fb45a3-046c-4f6c-b78d-4752fdc8c5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Gemeente De Ronde Venen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Josette Jonker</dc:creator>
  <cp:keywords/>
  <dc:description/>
  <cp:lastModifiedBy>Laura van Harmelen</cp:lastModifiedBy>
  <cp:revision>3</cp:revision>
  <dcterms:created xsi:type="dcterms:W3CDTF">2024-10-29T10:51:00Z</dcterms:created>
  <dcterms:modified xsi:type="dcterms:W3CDTF">2024-12-17T08:42:30Z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0x010100E38CD3D138E59849970E680BBD41D3E5</vt:lpwstr>
  </property>
  <property fmtid="{D5CDD505-2E9C-101B-9397-08002B2CF9AE}" pid="3" name="Order">
    <vt:r8>600</vt:r8>
  </property>
  <property fmtid="{D5CDD505-2E9C-101B-9397-08002B2CF9AE}" pid="4" name="MediaServiceImageTags">
    <vt:lpwstr/>
  </property>
  <property fmtid="{D5CDD505-2E9C-101B-9397-08002B2CF9AE}" pid="5" name="Bedrijfsproces">
    <vt:lpwstr>3;#Gebiedsontwikkeling|bf0bb52f-6894-4a32-8ed2-f0c5290ed542</vt:lpwstr>
  </property>
  <property fmtid="{D5CDD505-2E9C-101B-9397-08002B2CF9AE}" pid="6" name="Archiefvormer">
    <vt:lpwstr>1;#Gemeente De Ronde Venen|3c61a66c-f1cb-4172-bc4e-b768eba95393</vt:lpwstr>
  </property>
  <property fmtid="{D5CDD505-2E9C-101B-9397-08002B2CF9AE}" pid="7" name="Team">
    <vt:lpwstr>2;#Ruimtelijke ontwikkeling en Vastgoed|ef40a1f9-b52e-4360-bb64-0e6936aab52d</vt:lpwstr>
  </property>
  <property fmtid="{D5CDD505-2E9C-101B-9397-08002B2CF9AE}" pid="8" name="_dlc_DocIdItemGuid">
    <vt:lpwstr>a231acd7-9e76-4dd8-b733-1f3d15d12add</vt:lpwstr>
  </property>
</Properties>
</file>